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0351" w14:textId="77777777" w:rsidR="00B814A7" w:rsidRDefault="00B814A7" w:rsidP="00B814A7">
      <w:pPr>
        <w:pStyle w:val="Otsikko2"/>
        <w:rPr>
          <w:rFonts w:ascii="Segoe UI" w:eastAsia="Segoe UI" w:hAnsi="Segoe UI" w:cs="Segoe UI"/>
          <w:color w:val="auto"/>
          <w:sz w:val="45"/>
          <w:szCs w:val="45"/>
        </w:rPr>
      </w:pPr>
      <w:r w:rsidRPr="3B42D694">
        <w:rPr>
          <w:color w:val="auto"/>
          <w:sz w:val="45"/>
          <w:lang w:bidi="en-US"/>
        </w:rPr>
        <w:t>You can apply for the grant of the Oulu Valistustalo Fund yearly.</w:t>
      </w:r>
    </w:p>
    <w:p w14:paraId="73302725" w14:textId="77777777" w:rsidR="00B814A7" w:rsidRDefault="00B814A7" w:rsidP="00B814A7">
      <w:pPr>
        <w:rPr>
          <w:rFonts w:eastAsiaTheme="minorEastAsia"/>
        </w:rPr>
      </w:pPr>
      <w:r w:rsidRPr="3B42D694">
        <w:rPr>
          <w:lang w:bidi="en-US"/>
        </w:rPr>
        <w:t>The Fund managed by the Educational and Cultural Services of the City of Oulu supports the cultural life in Oulu with grants.</w:t>
      </w:r>
    </w:p>
    <w:p w14:paraId="195AA5DD" w14:textId="77777777" w:rsidR="00B814A7" w:rsidRDefault="00B814A7" w:rsidP="00B814A7">
      <w:pPr>
        <w:rPr>
          <w:rFonts w:eastAsiaTheme="minorEastAsia"/>
        </w:rPr>
      </w:pPr>
      <w:r w:rsidRPr="3B42D694">
        <w:rPr>
          <w:lang w:bidi="en-US"/>
        </w:rPr>
        <w:t>Application period</w:t>
      </w:r>
      <w:r w:rsidRPr="3B42D694">
        <w:rPr>
          <w:lang w:bidi="en-US"/>
        </w:rPr>
        <w:tab/>
        <w:t xml:space="preserve">6.-31.3.2023, by 3.30 pm. </w:t>
      </w:r>
    </w:p>
    <w:p w14:paraId="4599C6A8" w14:textId="430701AE" w:rsidR="00B814A7" w:rsidRPr="00140B7B" w:rsidRDefault="00140B7B" w:rsidP="00140B7B">
      <w:pPr>
        <w:spacing w:after="0"/>
        <w:rPr>
          <w:rFonts w:eastAsiaTheme="minorEastAsia"/>
        </w:rPr>
      </w:pPr>
      <w:r w:rsidRPr="00140B7B">
        <w:rPr>
          <w:lang w:bidi="en-US"/>
        </w:rPr>
        <w:t>The applications with the attachments should be sent mainly electronically:</w:t>
      </w:r>
    </w:p>
    <w:p w14:paraId="7ED83571" w14:textId="53365A0B" w:rsidR="00140B7B" w:rsidRPr="00140B7B" w:rsidRDefault="00140B7B" w:rsidP="00140B7B">
      <w:pPr>
        <w:spacing w:after="0"/>
        <w:ind w:firstLine="1304"/>
        <w:rPr>
          <w:rFonts w:eastAsiaTheme="minorEastAsia"/>
        </w:rPr>
      </w:pPr>
      <w:r w:rsidRPr="00140B7B">
        <w:rPr>
          <w:lang w:bidi="en-US"/>
        </w:rPr>
        <w:t>E-mail:</w:t>
      </w:r>
      <w:hyperlink r:id="rId10" w:history="1">
        <w:r w:rsidRPr="00140B7B">
          <w:rPr>
            <w:rStyle w:val="Hyperlinkki"/>
            <w:color w:val="auto"/>
            <w:lang w:bidi="en-US"/>
          </w:rPr>
          <w:t>kirjaamo@ouka.fi</w:t>
        </w:r>
      </w:hyperlink>
    </w:p>
    <w:p w14:paraId="6D75EA76" w14:textId="19DAE202" w:rsidR="00140B7B" w:rsidRPr="00140B7B" w:rsidRDefault="00140B7B" w:rsidP="00140B7B">
      <w:pPr>
        <w:spacing w:after="0"/>
        <w:ind w:firstLine="1304"/>
        <w:rPr>
          <w:rFonts w:eastAsiaTheme="minorEastAsia"/>
        </w:rPr>
      </w:pPr>
      <w:r w:rsidRPr="00140B7B">
        <w:rPr>
          <w:lang w:bidi="en-US"/>
        </w:rPr>
        <w:t>Street address: Kansankatu 55A</w:t>
      </w:r>
    </w:p>
    <w:p w14:paraId="7D1D2883" w14:textId="5B6F0498" w:rsidR="00140B7B" w:rsidRPr="00140B7B" w:rsidRDefault="00140B7B" w:rsidP="00140B7B">
      <w:pPr>
        <w:spacing w:after="0"/>
        <w:ind w:firstLine="1304"/>
        <w:rPr>
          <w:rFonts w:eastAsiaTheme="minorEastAsia"/>
        </w:rPr>
      </w:pPr>
      <w:r w:rsidRPr="00140B7B">
        <w:rPr>
          <w:lang w:bidi="en-US"/>
        </w:rPr>
        <w:t>Postal address: Kirjaamo P.O. Box 71, 90015 City of Oulu</w:t>
      </w:r>
    </w:p>
    <w:p w14:paraId="3766FDCA" w14:textId="77777777" w:rsidR="00B814A7" w:rsidRDefault="00B814A7" w:rsidP="00B814A7">
      <w:pPr>
        <w:rPr>
          <w:rFonts w:eastAsiaTheme="minorEastAsia"/>
          <w:b/>
          <w:bCs/>
        </w:rPr>
      </w:pPr>
      <w:r w:rsidRPr="3B42D694">
        <w:rPr>
          <w:b/>
          <w:lang w:bidi="en-US"/>
        </w:rPr>
        <w:t>To whom</w:t>
      </w:r>
    </w:p>
    <w:p w14:paraId="0522F14C" w14:textId="77777777" w:rsidR="00B814A7" w:rsidRDefault="00B814A7" w:rsidP="00B814A7">
      <w:pPr>
        <w:rPr>
          <w:rFonts w:eastAsiaTheme="minorEastAsia"/>
        </w:rPr>
      </w:pPr>
      <w:r w:rsidRPr="3B42D694">
        <w:rPr>
          <w:lang w:bidi="en-US"/>
        </w:rPr>
        <w:t>Grants can be given to individuals, working groups and communities acting in various fields of art and culture.</w:t>
      </w:r>
    </w:p>
    <w:p w14:paraId="288FABF4" w14:textId="77777777" w:rsidR="00B814A7" w:rsidRDefault="00B814A7" w:rsidP="00B814A7">
      <w:pPr>
        <w:rPr>
          <w:rFonts w:eastAsiaTheme="minorEastAsia"/>
        </w:rPr>
      </w:pPr>
      <w:r w:rsidRPr="3B42D694">
        <w:rPr>
          <w:lang w:bidi="en-US"/>
        </w:rPr>
        <w:t>The purpose of the grants is to support people living in Oulu or projects directed to the Oulu Region.</w:t>
      </w:r>
    </w:p>
    <w:p w14:paraId="2AC48416" w14:textId="77777777" w:rsidR="00B814A7" w:rsidRDefault="00B814A7" w:rsidP="00B814A7">
      <w:pPr>
        <w:rPr>
          <w:rFonts w:eastAsiaTheme="minorEastAsia"/>
          <w:b/>
          <w:bCs/>
        </w:rPr>
      </w:pPr>
      <w:r w:rsidRPr="3B42D694">
        <w:rPr>
          <w:b/>
          <w:lang w:bidi="en-US"/>
        </w:rPr>
        <w:t>The subsidies support</w:t>
      </w:r>
    </w:p>
    <w:p w14:paraId="500C0EAB" w14:textId="77777777" w:rsidR="00B814A7" w:rsidRPr="00B814A7" w:rsidRDefault="00B814A7" w:rsidP="00B814A7">
      <w:pPr>
        <w:pStyle w:val="Luettelokappale"/>
        <w:numPr>
          <w:ilvl w:val="0"/>
          <w:numId w:val="3"/>
        </w:numPr>
        <w:rPr>
          <w:rFonts w:eastAsiaTheme="minorEastAsia"/>
        </w:rPr>
      </w:pPr>
      <w:r w:rsidRPr="00B814A7">
        <w:rPr>
          <w:lang w:bidi="en-US"/>
        </w:rPr>
        <w:t>artistic work</w:t>
      </w:r>
    </w:p>
    <w:p w14:paraId="799B8551" w14:textId="77777777" w:rsidR="00B814A7" w:rsidRPr="00B814A7" w:rsidRDefault="00B814A7" w:rsidP="00B814A7">
      <w:pPr>
        <w:pStyle w:val="Luettelokappale"/>
        <w:numPr>
          <w:ilvl w:val="0"/>
          <w:numId w:val="3"/>
        </w:numPr>
        <w:rPr>
          <w:rFonts w:eastAsiaTheme="minorEastAsia"/>
        </w:rPr>
      </w:pPr>
      <w:r w:rsidRPr="00B814A7">
        <w:rPr>
          <w:lang w:bidi="en-US"/>
        </w:rPr>
        <w:t>production costs</w:t>
      </w:r>
    </w:p>
    <w:p w14:paraId="5E567467" w14:textId="77777777" w:rsidR="00B814A7" w:rsidRPr="00B814A7" w:rsidRDefault="00B814A7" w:rsidP="00B814A7">
      <w:pPr>
        <w:pStyle w:val="Luettelokappale"/>
        <w:numPr>
          <w:ilvl w:val="0"/>
          <w:numId w:val="3"/>
        </w:numPr>
        <w:rPr>
          <w:rFonts w:eastAsiaTheme="minorEastAsia"/>
        </w:rPr>
      </w:pPr>
      <w:r w:rsidRPr="00B814A7">
        <w:rPr>
          <w:lang w:bidi="en-US"/>
        </w:rPr>
        <w:t>development of the productions or works at their early stage, for example manuscripts, or developing an idea or a concept</w:t>
      </w:r>
    </w:p>
    <w:p w14:paraId="35BC768D" w14:textId="77777777" w:rsidR="00B814A7" w:rsidRPr="00B814A7" w:rsidRDefault="00B814A7" w:rsidP="00B814A7">
      <w:pPr>
        <w:pStyle w:val="Luettelokappale"/>
        <w:numPr>
          <w:ilvl w:val="0"/>
          <w:numId w:val="3"/>
        </w:numPr>
        <w:rPr>
          <w:rFonts w:eastAsiaTheme="minorEastAsia"/>
        </w:rPr>
      </w:pPr>
      <w:r w:rsidRPr="00B814A7">
        <w:rPr>
          <w:lang w:bidi="en-US"/>
        </w:rPr>
        <w:t>travel costs for networking of an individual or a working group, a performance or an exhibition</w:t>
      </w:r>
    </w:p>
    <w:p w14:paraId="1A1CBE9D" w14:textId="77777777" w:rsidR="00B814A7" w:rsidRDefault="00B814A7" w:rsidP="00B814A7">
      <w:pPr>
        <w:rPr>
          <w:rFonts w:eastAsiaTheme="minorEastAsia"/>
          <w:b/>
          <w:bCs/>
        </w:rPr>
      </w:pPr>
      <w:r w:rsidRPr="3B42D694">
        <w:rPr>
          <w:b/>
          <w:lang w:bidi="en-US"/>
        </w:rPr>
        <w:t>The grants will not be given</w:t>
      </w:r>
    </w:p>
    <w:p w14:paraId="5BC95A23" w14:textId="77777777" w:rsidR="00B814A7" w:rsidRDefault="00B814A7" w:rsidP="00B814A7">
      <w:pPr>
        <w:pStyle w:val="Luettelokappale"/>
        <w:numPr>
          <w:ilvl w:val="0"/>
          <w:numId w:val="2"/>
        </w:numPr>
        <w:rPr>
          <w:rFonts w:eastAsiaTheme="minorEastAsia"/>
        </w:rPr>
      </w:pPr>
      <w:r w:rsidRPr="3B42D694">
        <w:rPr>
          <w:lang w:bidi="en-US"/>
        </w:rPr>
        <w:t>for hobbies and camp activities</w:t>
      </w:r>
    </w:p>
    <w:p w14:paraId="5693C708" w14:textId="77777777" w:rsidR="00B814A7" w:rsidRDefault="00B814A7" w:rsidP="00B814A7">
      <w:pPr>
        <w:pStyle w:val="Luettelokappale"/>
        <w:numPr>
          <w:ilvl w:val="0"/>
          <w:numId w:val="2"/>
        </w:numPr>
        <w:rPr>
          <w:rFonts w:eastAsiaTheme="minorEastAsia"/>
        </w:rPr>
      </w:pPr>
      <w:r w:rsidRPr="3B42D694">
        <w:rPr>
          <w:lang w:bidi="en-US"/>
        </w:rPr>
        <w:t>investments</w:t>
      </w:r>
    </w:p>
    <w:p w14:paraId="7E476155" w14:textId="77777777" w:rsidR="00B814A7" w:rsidRDefault="00B814A7" w:rsidP="00B814A7">
      <w:pPr>
        <w:pStyle w:val="Luettelokappale"/>
        <w:numPr>
          <w:ilvl w:val="0"/>
          <w:numId w:val="2"/>
        </w:numPr>
        <w:rPr>
          <w:rFonts w:eastAsiaTheme="minorEastAsia"/>
        </w:rPr>
      </w:pPr>
      <w:r w:rsidRPr="72B4561B">
        <w:rPr>
          <w:lang w:bidi="en-US"/>
        </w:rPr>
        <w:t>projects already having another grant from the city</w:t>
      </w:r>
    </w:p>
    <w:p w14:paraId="136DFB82" w14:textId="4E26B73F" w:rsidR="00B814A7" w:rsidRDefault="00B814A7" w:rsidP="00B814A7">
      <w:pPr>
        <w:rPr>
          <w:rFonts w:eastAsiaTheme="minorEastAsia"/>
        </w:rPr>
      </w:pPr>
      <w:r w:rsidRPr="3B42D694">
        <w:rPr>
          <w:lang w:bidi="en-US"/>
        </w:rPr>
        <w:t xml:space="preserve">The applications will be evaluated by a group of experts, whose comprehensive evaluation will be considered by the Head of the Cultural and Educational Services, who is the final decision maker.  You find the previous decisions </w:t>
      </w:r>
      <w:hyperlink r:id="rId11" w:history="1">
        <w:r w:rsidR="00E608FB" w:rsidRPr="00E608FB">
          <w:rPr>
            <w:rStyle w:val="Hyperlinkki"/>
            <w:lang w:bidi="en-US"/>
          </w:rPr>
          <w:t>via this link</w:t>
        </w:r>
      </w:hyperlink>
      <w:r w:rsidRPr="3B42D694">
        <w:rPr>
          <w:lang w:bidi="en-US"/>
        </w:rPr>
        <w:t>.</w:t>
      </w:r>
    </w:p>
    <w:p w14:paraId="7D5666FD" w14:textId="77777777" w:rsidR="00B814A7" w:rsidRDefault="00B814A7" w:rsidP="00B814A7">
      <w:pPr>
        <w:rPr>
          <w:rFonts w:eastAsiaTheme="minorEastAsia"/>
        </w:rPr>
      </w:pPr>
      <w:r w:rsidRPr="3B42D694">
        <w:rPr>
          <w:lang w:bidi="en-US"/>
        </w:rPr>
        <w:t>Evaluation criteria</w:t>
      </w:r>
    </w:p>
    <w:p w14:paraId="76BA0406" w14:textId="77777777" w:rsidR="00B814A7" w:rsidRDefault="00B814A7" w:rsidP="00B814A7">
      <w:pPr>
        <w:pStyle w:val="Luettelokappale"/>
        <w:numPr>
          <w:ilvl w:val="0"/>
          <w:numId w:val="1"/>
        </w:numPr>
        <w:rPr>
          <w:rFonts w:eastAsiaTheme="minorEastAsia"/>
        </w:rPr>
      </w:pPr>
      <w:r w:rsidRPr="3B42D694">
        <w:rPr>
          <w:lang w:bidi="en-US"/>
        </w:rPr>
        <w:t>Quality of the application</w:t>
      </w:r>
    </w:p>
    <w:p w14:paraId="59394DCB" w14:textId="77777777" w:rsidR="00B814A7" w:rsidRDefault="00B814A7" w:rsidP="00B814A7">
      <w:pPr>
        <w:pStyle w:val="Luettelokappale"/>
        <w:numPr>
          <w:ilvl w:val="0"/>
          <w:numId w:val="1"/>
        </w:numPr>
        <w:rPr>
          <w:rFonts w:eastAsiaTheme="minorEastAsia"/>
        </w:rPr>
      </w:pPr>
      <w:r w:rsidRPr="3B42D694">
        <w:rPr>
          <w:lang w:bidi="en-US"/>
        </w:rPr>
        <w:t>The application's impressiveness</w:t>
      </w:r>
    </w:p>
    <w:p w14:paraId="066A4914" w14:textId="14FA3218" w:rsidR="00B814A7" w:rsidRDefault="00B814A7" w:rsidP="00B814A7">
      <w:pPr>
        <w:pStyle w:val="Luettelokappale"/>
        <w:numPr>
          <w:ilvl w:val="0"/>
          <w:numId w:val="1"/>
        </w:numPr>
        <w:rPr>
          <w:rFonts w:eastAsiaTheme="minorEastAsia"/>
        </w:rPr>
      </w:pPr>
      <w:r w:rsidRPr="3B42D694">
        <w:rPr>
          <w:lang w:bidi="en-US"/>
        </w:rPr>
        <w:t xml:space="preserve">The budget and financing plan in the application (other than that of the early stage) </w:t>
      </w:r>
    </w:p>
    <w:p w14:paraId="3682400F" w14:textId="77777777" w:rsidR="00B814A7" w:rsidRDefault="00B814A7" w:rsidP="00B814A7">
      <w:pPr>
        <w:rPr>
          <w:rFonts w:eastAsiaTheme="minorEastAsia"/>
        </w:rPr>
      </w:pPr>
      <w:r w:rsidRPr="3B42D694">
        <w:rPr>
          <w:lang w:bidi="en-US"/>
        </w:rPr>
        <w:t>In addition, the evaluation considers the applicant's other financing for the project.</w:t>
      </w:r>
    </w:p>
    <w:p w14:paraId="2AC6B3D6" w14:textId="77777777" w:rsidR="008822D4" w:rsidRDefault="008822D4"/>
    <w:sectPr w:rsidR="008822D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60FA2" w14:textId="77777777" w:rsidR="00E366F6" w:rsidRDefault="00E366F6" w:rsidP="00E366F6">
      <w:pPr>
        <w:spacing w:after="0" w:line="240" w:lineRule="auto"/>
      </w:pPr>
      <w:r>
        <w:separator/>
      </w:r>
    </w:p>
  </w:endnote>
  <w:endnote w:type="continuationSeparator" w:id="0">
    <w:p w14:paraId="516CA003" w14:textId="77777777" w:rsidR="00E366F6" w:rsidRDefault="00E366F6" w:rsidP="00E3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B5820" w14:textId="77777777" w:rsidR="00E366F6" w:rsidRDefault="00E366F6" w:rsidP="00E366F6">
      <w:pPr>
        <w:spacing w:after="0" w:line="240" w:lineRule="auto"/>
      </w:pPr>
      <w:r>
        <w:separator/>
      </w:r>
    </w:p>
  </w:footnote>
  <w:footnote w:type="continuationSeparator" w:id="0">
    <w:p w14:paraId="7FA3DFBB" w14:textId="77777777" w:rsidR="00E366F6" w:rsidRDefault="00E366F6" w:rsidP="00E36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3C6EE"/>
    <w:multiLevelType w:val="hybridMultilevel"/>
    <w:tmpl w:val="D1B2132A"/>
    <w:lvl w:ilvl="0" w:tplc="A20E6E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4C7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1CF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6C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A6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C9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4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360E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68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BF39F"/>
    <w:multiLevelType w:val="hybridMultilevel"/>
    <w:tmpl w:val="9B4C2BE0"/>
    <w:lvl w:ilvl="0" w:tplc="B240BC82">
      <w:start w:val="1"/>
      <w:numFmt w:val="decimal"/>
      <w:lvlText w:val="%1."/>
      <w:lvlJc w:val="left"/>
      <w:pPr>
        <w:ind w:left="720" w:hanging="360"/>
      </w:pPr>
    </w:lvl>
    <w:lvl w:ilvl="1" w:tplc="53E636D6">
      <w:start w:val="1"/>
      <w:numFmt w:val="lowerLetter"/>
      <w:lvlText w:val="%2."/>
      <w:lvlJc w:val="left"/>
      <w:pPr>
        <w:ind w:left="1440" w:hanging="360"/>
      </w:pPr>
    </w:lvl>
    <w:lvl w:ilvl="2" w:tplc="2AE60A9A">
      <w:start w:val="1"/>
      <w:numFmt w:val="lowerRoman"/>
      <w:lvlText w:val="%3."/>
      <w:lvlJc w:val="right"/>
      <w:pPr>
        <w:ind w:left="2160" w:hanging="180"/>
      </w:pPr>
    </w:lvl>
    <w:lvl w:ilvl="3" w:tplc="33B4E9BC">
      <w:start w:val="1"/>
      <w:numFmt w:val="decimal"/>
      <w:lvlText w:val="%4."/>
      <w:lvlJc w:val="left"/>
      <w:pPr>
        <w:ind w:left="2880" w:hanging="360"/>
      </w:pPr>
    </w:lvl>
    <w:lvl w:ilvl="4" w:tplc="7158B088">
      <w:start w:val="1"/>
      <w:numFmt w:val="lowerLetter"/>
      <w:lvlText w:val="%5."/>
      <w:lvlJc w:val="left"/>
      <w:pPr>
        <w:ind w:left="3600" w:hanging="360"/>
      </w:pPr>
    </w:lvl>
    <w:lvl w:ilvl="5" w:tplc="FB3011B2">
      <w:start w:val="1"/>
      <w:numFmt w:val="lowerRoman"/>
      <w:lvlText w:val="%6."/>
      <w:lvlJc w:val="right"/>
      <w:pPr>
        <w:ind w:left="4320" w:hanging="180"/>
      </w:pPr>
    </w:lvl>
    <w:lvl w:ilvl="6" w:tplc="41FE14B6">
      <w:start w:val="1"/>
      <w:numFmt w:val="decimal"/>
      <w:lvlText w:val="%7."/>
      <w:lvlJc w:val="left"/>
      <w:pPr>
        <w:ind w:left="5040" w:hanging="360"/>
      </w:pPr>
    </w:lvl>
    <w:lvl w:ilvl="7" w:tplc="D9761A98">
      <w:start w:val="1"/>
      <w:numFmt w:val="lowerLetter"/>
      <w:lvlText w:val="%8."/>
      <w:lvlJc w:val="left"/>
      <w:pPr>
        <w:ind w:left="5760" w:hanging="360"/>
      </w:pPr>
    </w:lvl>
    <w:lvl w:ilvl="8" w:tplc="A8BA5D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3E22F"/>
    <w:multiLevelType w:val="hybridMultilevel"/>
    <w:tmpl w:val="E166BDA4"/>
    <w:lvl w:ilvl="0" w:tplc="C65650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64F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804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6B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FCA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A80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6B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E8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D47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831653">
    <w:abstractNumId w:val="1"/>
  </w:num>
  <w:num w:numId="2" w16cid:durableId="1507938709">
    <w:abstractNumId w:val="2"/>
  </w:num>
  <w:num w:numId="3" w16cid:durableId="161332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A7"/>
    <w:rsid w:val="00140B7B"/>
    <w:rsid w:val="002E39D5"/>
    <w:rsid w:val="005C1844"/>
    <w:rsid w:val="006C580D"/>
    <w:rsid w:val="00784CB5"/>
    <w:rsid w:val="008822D4"/>
    <w:rsid w:val="008B1F9D"/>
    <w:rsid w:val="008F6354"/>
    <w:rsid w:val="00B309B4"/>
    <w:rsid w:val="00B814A7"/>
    <w:rsid w:val="00CB1BFB"/>
    <w:rsid w:val="00E366F6"/>
    <w:rsid w:val="00E6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94CE5"/>
  <w15:chartTrackingRefBased/>
  <w15:docId w15:val="{DEDC3848-3296-4205-8563-2EA8BA8A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814A7"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814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B814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B814A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140B7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40B7B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E608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uka.fi/documents/64304/27269277/2022valistustaloapuraha.p%C3%A4%C3%A4t%C3%B6s.pdf/baf01c93-276f-4800-b5de-a19b2b3788d0" TargetMode="External"/><Relationship Id="rId5" Type="http://schemas.openxmlformats.org/officeDocument/2006/relationships/styles" Target="styles.xml"/><Relationship Id="rId10" Type="http://schemas.openxmlformats.org/officeDocument/2006/relationships/hyperlink" Target="mailto:kirjaamo@ouka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CD8E17070A59A4E90B091FE765C07C1" ma:contentTypeVersion="12" ma:contentTypeDescription="Luo uusi asiakirja." ma:contentTypeScope="" ma:versionID="3b15995f00840970ae5beb6aa0ab3e67">
  <xsd:schema xmlns:xsd="http://www.w3.org/2001/XMLSchema" xmlns:xs="http://www.w3.org/2001/XMLSchema" xmlns:p="http://schemas.microsoft.com/office/2006/metadata/properties" xmlns:ns3="ea0dd976-0e8b-4af0-aa66-4e3e1c81c1c3" xmlns:ns4="729505cd-9676-4692-a97b-2b120de53e6f" targetNamespace="http://schemas.microsoft.com/office/2006/metadata/properties" ma:root="true" ma:fieldsID="82f45a76c535e17a97feb7d3aeb2b3fd" ns3:_="" ns4:_="">
    <xsd:import namespace="ea0dd976-0e8b-4af0-aa66-4e3e1c81c1c3"/>
    <xsd:import namespace="729505cd-9676-4692-a97b-2b120de53e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dd976-0e8b-4af0-aa66-4e3e1c81c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505cd-9676-4692-a97b-2b120de53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58D4DF-C7CA-4BCB-9B0E-09F9102374DB}">
  <ds:schemaRefs>
    <ds:schemaRef ds:uri="http://purl.org/dc/elements/1.1/"/>
    <ds:schemaRef ds:uri="729505cd-9676-4692-a97b-2b120de53e6f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ea0dd976-0e8b-4af0-aa66-4e3e1c81c1c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D4C3E7-1FBE-4D46-9186-06B80D7D0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dd976-0e8b-4af0-aa66-4e3e1c81c1c3"/>
    <ds:schemaRef ds:uri="729505cd-9676-4692-a97b-2b120de53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37DE72-B5DC-40E5-AD17-B2288C4B02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Ylisaari</dc:creator>
  <cp:keywords/>
  <dc:description/>
  <cp:lastModifiedBy>Tuula Junttari</cp:lastModifiedBy>
  <cp:revision>2</cp:revision>
  <dcterms:created xsi:type="dcterms:W3CDTF">2023-02-24T10:23:00Z</dcterms:created>
  <dcterms:modified xsi:type="dcterms:W3CDTF">2023-02-24T10:23:00Z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2023-02-14T11:26:08Z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d65feb4b-21b0-4a8d-9b84-075b9dac8ca8</vt:lpwstr>
  </property>
  <property fmtid="{D5CDD505-2E9C-101B-9397-08002B2CF9AE}" pid="8" name="MSIP_Label_e7f2b28d-54cf-44b6-aad9-6a2b7fb652a6_ContentBits">
    <vt:lpwstr>0</vt:lpwstr>
  </property>
  <property fmtid="{D5CDD505-2E9C-101B-9397-08002B2CF9AE}" pid="9" name="ContentTypeId">
    <vt:lpwstr>0x010100CCD8E17070A59A4E90B091FE765C07C1</vt:lpwstr>
  </property>
</Properties>
</file>