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5B9BD5" w:themeColor="accent1"/>
          <w:lang w:eastAsia="en-US"/>
        </w:rPr>
        <w:id w:val="1146157377"/>
        <w:docPartObj>
          <w:docPartGallery w:val="Cover Pages"/>
          <w:docPartUnique/>
        </w:docPartObj>
      </w:sdtPr>
      <w:sdtEndPr>
        <w:rPr>
          <w:rFonts w:ascii="Arial" w:hAnsi="Arial" w:cs="Arial"/>
          <w:b/>
          <w:color w:val="auto"/>
          <w:sz w:val="32"/>
          <w:szCs w:val="32"/>
        </w:rPr>
      </w:sdtEndPr>
      <w:sdtContent>
        <w:p w14:paraId="4BF374B9" w14:textId="370A533E" w:rsidR="00461C34" w:rsidRDefault="00461C34">
          <w:pPr>
            <w:pStyle w:val="Eivli"/>
            <w:spacing w:before="1540" w:after="240"/>
            <w:jc w:val="center"/>
            <w:rPr>
              <w:color w:val="5B9BD5" w:themeColor="accent1"/>
            </w:rPr>
          </w:pPr>
          <w:r>
            <w:rPr>
              <w:noProof/>
              <w:color w:val="5B9BD5" w:themeColor="accent1"/>
            </w:rPr>
            <w:drawing>
              <wp:inline distT="0" distB="0" distL="0" distR="0" wp14:anchorId="43A7C5A8" wp14:editId="165698FF">
                <wp:extent cx="1417320" cy="750898"/>
                <wp:effectExtent l="0" t="0" r="0" b="0"/>
                <wp:docPr id="143" name="Kuv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68"/>
              <w:szCs w:val="68"/>
            </w:rPr>
            <w:alias w:val="Otsikko"/>
            <w:tag w:val=""/>
            <w:id w:val="1735040861"/>
            <w:placeholder>
              <w:docPart w:val="EEB94B26280A49FBBBBFEBA203B5B10F"/>
            </w:placeholder>
            <w:dataBinding w:prefixMappings="xmlns:ns0='http://purl.org/dc/elements/1.1/' xmlns:ns1='http://schemas.openxmlformats.org/package/2006/metadata/core-properties' " w:xpath="/ns1:coreProperties[1]/ns0:title[1]" w:storeItemID="{6C3C8BC8-F283-45AE-878A-BAB7291924A1}"/>
            <w:text/>
          </w:sdtPr>
          <w:sdtContent>
            <w:p w14:paraId="55D1CB47" w14:textId="4CBB0C69" w:rsidR="00461C34" w:rsidRPr="00461C34" w:rsidRDefault="0052195E">
              <w:pPr>
                <w:pStyle w:val="Eivli"/>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68"/>
                  <w:szCs w:val="68"/>
                </w:rPr>
              </w:pPr>
              <w:r>
                <w:rPr>
                  <w:rFonts w:asciiTheme="majorHAnsi" w:eastAsiaTheme="majorEastAsia" w:hAnsiTheme="majorHAnsi" w:cstheme="majorBidi"/>
                  <w:caps/>
                  <w:color w:val="5B9BD5" w:themeColor="accent1"/>
                  <w:sz w:val="68"/>
                  <w:szCs w:val="68"/>
                </w:rPr>
                <w:t>Tasa-arvo ja yhdenvertaisuus suunnitelma</w:t>
              </w:r>
            </w:p>
          </w:sdtContent>
        </w:sdt>
        <w:p w14:paraId="6C70361C" w14:textId="391EFAA6" w:rsidR="00461C34" w:rsidRDefault="00000000">
          <w:pPr>
            <w:pStyle w:val="Eivli"/>
            <w:jc w:val="center"/>
            <w:rPr>
              <w:color w:val="5B9BD5" w:themeColor="accent1"/>
              <w:sz w:val="28"/>
              <w:szCs w:val="28"/>
            </w:rPr>
          </w:pPr>
          <w:sdt>
            <w:sdtPr>
              <w:rPr>
                <w:color w:val="5B9BD5" w:themeColor="accent1"/>
                <w:sz w:val="28"/>
                <w:szCs w:val="28"/>
              </w:rPr>
              <w:alias w:val="Alaotsikko"/>
              <w:tag w:val=""/>
              <w:id w:val="328029620"/>
              <w:placeholder>
                <w:docPart w:val="CA4A8DB9499F4ED998C806B520A87724"/>
              </w:placeholder>
              <w:dataBinding w:prefixMappings="xmlns:ns0='http://purl.org/dc/elements/1.1/' xmlns:ns1='http://schemas.openxmlformats.org/package/2006/metadata/core-properties' " w:xpath="/ns1:coreProperties[1]/ns0:subject[1]" w:storeItemID="{6C3C8BC8-F283-45AE-878A-BAB7291924A1}"/>
              <w:text/>
            </w:sdtPr>
            <w:sdtContent>
              <w:r w:rsidR="00461C34">
                <w:rPr>
                  <w:color w:val="5B9BD5" w:themeColor="accent1"/>
                  <w:sz w:val="28"/>
                  <w:szCs w:val="28"/>
                </w:rPr>
                <w:t>2022</w:t>
              </w:r>
              <w:r w:rsidR="00367414">
                <w:rPr>
                  <w:color w:val="5B9BD5" w:themeColor="accent1"/>
                  <w:sz w:val="28"/>
                  <w:szCs w:val="28"/>
                </w:rPr>
                <w:t>-</w:t>
              </w:r>
            </w:sdtContent>
          </w:sdt>
          <w:r w:rsidR="00367414">
            <w:rPr>
              <w:color w:val="5B9BD5" w:themeColor="accent1"/>
              <w:sz w:val="28"/>
              <w:szCs w:val="28"/>
            </w:rPr>
            <w:t>2024</w:t>
          </w:r>
        </w:p>
        <w:p w14:paraId="27D8CFC7" w14:textId="77777777" w:rsidR="00461C34" w:rsidRDefault="00461C34">
          <w:pPr>
            <w:pStyle w:val="Eivli"/>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33835BF" wp14:editId="6E72A25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iruut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Päivämäärä"/>
                                  <w:tag w:val=""/>
                                  <w:id w:val="197127006"/>
                                  <w:dataBinding w:prefixMappings="xmlns:ns0='http://schemas.microsoft.com/office/2006/coverPageProps' " w:xpath="/ns0:CoverPageProperties[1]/ns0:PublishDate[1]" w:storeItemID="{55AF091B-3C7A-41E3-B477-F2FDAA23CFDA}"/>
                                  <w:date w:fullDate="2022-05-01T00:00:00Z">
                                    <w:dateFormat w:val="d. MMMM'ta 'yyyy"/>
                                    <w:lid w:val="fi-FI"/>
                                    <w:storeMappedDataAs w:val="dateTime"/>
                                    <w:calendar w:val="gregorian"/>
                                  </w:date>
                                </w:sdtPr>
                                <w:sdtContent>
                                  <w:p w14:paraId="04F69FCE" w14:textId="355968F4" w:rsidR="00461C34" w:rsidRDefault="00461C34">
                                    <w:pPr>
                                      <w:pStyle w:val="Eivli"/>
                                      <w:spacing w:after="40"/>
                                      <w:jc w:val="center"/>
                                      <w:rPr>
                                        <w:caps/>
                                        <w:color w:val="5B9BD5" w:themeColor="accent1"/>
                                        <w:sz w:val="28"/>
                                        <w:szCs w:val="28"/>
                                      </w:rPr>
                                    </w:pPr>
                                    <w:r>
                                      <w:rPr>
                                        <w:caps/>
                                        <w:color w:val="5B9BD5" w:themeColor="accent1"/>
                                        <w:sz w:val="28"/>
                                        <w:szCs w:val="28"/>
                                      </w:rPr>
                                      <w:t>1. toukokuuta 2022</w:t>
                                    </w:r>
                                  </w:p>
                                </w:sdtContent>
                              </w:sdt>
                              <w:p w14:paraId="045D4EDF" w14:textId="61DFB3F0" w:rsidR="00461C34" w:rsidRDefault="00000000">
                                <w:pPr>
                                  <w:pStyle w:val="Eivli"/>
                                  <w:jc w:val="center"/>
                                  <w:rPr>
                                    <w:color w:val="5B9BD5" w:themeColor="accent1"/>
                                  </w:rPr>
                                </w:pPr>
                                <w:sdt>
                                  <w:sdtPr>
                                    <w:rPr>
                                      <w:caps/>
                                      <w:color w:val="5B9BD5" w:themeColor="accent1"/>
                                    </w:rPr>
                                    <w:alias w:val="Yritys"/>
                                    <w:tag w:val=""/>
                                    <w:id w:val="1390145197"/>
                                    <w:dataBinding w:prefixMappings="xmlns:ns0='http://schemas.openxmlformats.org/officeDocument/2006/extended-properties' " w:xpath="/ns0:Properties[1]/ns0:Company[1]" w:storeItemID="{6668398D-A668-4E3E-A5EB-62B293D839F1}"/>
                                    <w:text/>
                                  </w:sdtPr>
                                  <w:sdtContent>
                                    <w:r w:rsidR="00461C34">
                                      <w:rPr>
                                        <w:caps/>
                                        <w:color w:val="5B9BD5" w:themeColor="accent1"/>
                                      </w:rPr>
                                      <w:t>Oulun kaupunki</w:t>
                                    </w:r>
                                  </w:sdtContent>
                                </w:sdt>
                              </w:p>
                              <w:p w14:paraId="0AA77ADC" w14:textId="56AE76B6" w:rsidR="00461C34" w:rsidRDefault="00000000">
                                <w:pPr>
                                  <w:pStyle w:val="Eivli"/>
                                  <w:jc w:val="center"/>
                                  <w:rPr>
                                    <w:color w:val="5B9BD5" w:themeColor="accent1"/>
                                  </w:rPr>
                                </w:pPr>
                                <w:sdt>
                                  <w:sdtPr>
                                    <w:rPr>
                                      <w:color w:val="5B9BD5" w:themeColor="accent1"/>
                                    </w:rPr>
                                    <w:alias w:val="Osoite"/>
                                    <w:tag w:val=""/>
                                    <w:id w:val="-726379553"/>
                                    <w:dataBinding w:prefixMappings="xmlns:ns0='http://schemas.microsoft.com/office/2006/coverPageProps' " w:xpath="/ns0:CoverPageProperties[1]/ns0:CompanyAddress[1]" w:storeItemID="{55AF091B-3C7A-41E3-B477-F2FDAA23CFDA}"/>
                                    <w:text/>
                                  </w:sdtPr>
                                  <w:sdtContent>
                                    <w:r w:rsidR="00461C34">
                                      <w:rPr>
                                        <w:color w:val="5B9BD5" w:themeColor="accent1"/>
                                      </w:rPr>
                                      <w:t>Alakylän koulu</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3835BF" id="_x0000_t202" coordsize="21600,21600" o:spt="202" path="m,l,21600r21600,l21600,xe">
                    <v:stroke joinstyle="miter"/>
                    <v:path gradientshapeok="t" o:connecttype="rect"/>
                  </v:shapetype>
                  <v:shape id="Tekstiruutu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5B9BD5" w:themeColor="accent1"/>
                              <w:sz w:val="28"/>
                              <w:szCs w:val="28"/>
                            </w:rPr>
                            <w:alias w:val="Päivämäärä"/>
                            <w:tag w:val=""/>
                            <w:id w:val="197127006"/>
                            <w:dataBinding w:prefixMappings="xmlns:ns0='http://schemas.microsoft.com/office/2006/coverPageProps' " w:xpath="/ns0:CoverPageProperties[1]/ns0:PublishDate[1]" w:storeItemID="{55AF091B-3C7A-41E3-B477-F2FDAA23CFDA}"/>
                            <w:date w:fullDate="2022-05-01T00:00:00Z">
                              <w:dateFormat w:val="d. MMMM'ta 'yyyy"/>
                              <w:lid w:val="fi-FI"/>
                              <w:storeMappedDataAs w:val="dateTime"/>
                              <w:calendar w:val="gregorian"/>
                            </w:date>
                          </w:sdtPr>
                          <w:sdtContent>
                            <w:p w14:paraId="04F69FCE" w14:textId="355968F4" w:rsidR="00461C34" w:rsidRDefault="00461C34">
                              <w:pPr>
                                <w:pStyle w:val="Eivli"/>
                                <w:spacing w:after="40"/>
                                <w:jc w:val="center"/>
                                <w:rPr>
                                  <w:caps/>
                                  <w:color w:val="5B9BD5" w:themeColor="accent1"/>
                                  <w:sz w:val="28"/>
                                  <w:szCs w:val="28"/>
                                </w:rPr>
                              </w:pPr>
                              <w:r>
                                <w:rPr>
                                  <w:caps/>
                                  <w:color w:val="5B9BD5" w:themeColor="accent1"/>
                                  <w:sz w:val="28"/>
                                  <w:szCs w:val="28"/>
                                </w:rPr>
                                <w:t>1. toukokuuta 2022</w:t>
                              </w:r>
                            </w:p>
                          </w:sdtContent>
                        </w:sdt>
                        <w:p w14:paraId="045D4EDF" w14:textId="61DFB3F0" w:rsidR="00461C34" w:rsidRDefault="00461C34">
                          <w:pPr>
                            <w:pStyle w:val="Eivli"/>
                            <w:jc w:val="center"/>
                            <w:rPr>
                              <w:color w:val="5B9BD5" w:themeColor="accent1"/>
                            </w:rPr>
                          </w:pPr>
                          <w:sdt>
                            <w:sdtPr>
                              <w:rPr>
                                <w:caps/>
                                <w:color w:val="5B9BD5" w:themeColor="accent1"/>
                              </w:rPr>
                              <w:alias w:val="Yritys"/>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Oulun kaupunki</w:t>
                              </w:r>
                            </w:sdtContent>
                          </w:sdt>
                        </w:p>
                        <w:p w14:paraId="0AA77ADC" w14:textId="56AE76B6" w:rsidR="00461C34" w:rsidRDefault="00461C34">
                          <w:pPr>
                            <w:pStyle w:val="Eivli"/>
                            <w:jc w:val="center"/>
                            <w:rPr>
                              <w:color w:val="5B9BD5" w:themeColor="accent1"/>
                            </w:rPr>
                          </w:pPr>
                          <w:sdt>
                            <w:sdtPr>
                              <w:rPr>
                                <w:color w:val="5B9BD5" w:themeColor="accent1"/>
                              </w:rPr>
                              <w:alias w:val="Osoite"/>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Alakylän koulu</w:t>
                              </w:r>
                            </w:sdtContent>
                          </w:sdt>
                        </w:p>
                      </w:txbxContent>
                    </v:textbox>
                    <w10:wrap anchorx="margin" anchory="page"/>
                  </v:shape>
                </w:pict>
              </mc:Fallback>
            </mc:AlternateContent>
          </w:r>
          <w:r>
            <w:rPr>
              <w:noProof/>
              <w:color w:val="5B9BD5" w:themeColor="accent1"/>
            </w:rPr>
            <w:drawing>
              <wp:inline distT="0" distB="0" distL="0" distR="0" wp14:anchorId="3ECA1DFF" wp14:editId="6AEDA35D">
                <wp:extent cx="758952" cy="478932"/>
                <wp:effectExtent l="0" t="0" r="3175" b="0"/>
                <wp:docPr id="144" name="Kuv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211016D" w14:textId="44F5FC79" w:rsidR="00461C34" w:rsidRDefault="00461C34">
          <w:pPr>
            <w:rPr>
              <w:rFonts w:ascii="Arial" w:hAnsi="Arial" w:cs="Arial"/>
              <w:b/>
              <w:sz w:val="32"/>
              <w:szCs w:val="32"/>
            </w:rPr>
          </w:pPr>
          <w:r>
            <w:rPr>
              <w:rFonts w:ascii="Arial" w:hAnsi="Arial" w:cs="Arial"/>
              <w:b/>
              <w:sz w:val="32"/>
              <w:szCs w:val="32"/>
            </w:rPr>
            <w:br w:type="page"/>
          </w:r>
        </w:p>
      </w:sdtContent>
    </w:sdt>
    <w:p w14:paraId="64931865" w14:textId="01F23A89" w:rsidR="00746564" w:rsidRDefault="00461C34" w:rsidP="00461C34">
      <w:pPr>
        <w:pStyle w:val="Otsikko1"/>
      </w:pPr>
      <w:r>
        <w:lastRenderedPageBreak/>
        <w:t>Yleistä</w:t>
      </w:r>
    </w:p>
    <w:p w14:paraId="44BC5D81" w14:textId="77777777" w:rsidR="00461C34" w:rsidRPr="00461C34" w:rsidRDefault="00461C34" w:rsidP="00461C34"/>
    <w:p w14:paraId="7A1BC649" w14:textId="77777777" w:rsidR="00DE34FA" w:rsidRPr="00461C34" w:rsidRDefault="005C6E1E" w:rsidP="00461C34">
      <w:pPr>
        <w:jc w:val="both"/>
        <w:rPr>
          <w:rFonts w:ascii="Arial" w:hAnsi="Arial" w:cs="Arial"/>
          <w:sz w:val="24"/>
          <w:szCs w:val="24"/>
        </w:rPr>
      </w:pPr>
      <w:r w:rsidRPr="00461C34">
        <w:rPr>
          <w:rFonts w:ascii="Arial" w:hAnsi="Arial" w:cs="Arial"/>
          <w:sz w:val="24"/>
          <w:szCs w:val="24"/>
        </w:rPr>
        <w:t xml:space="preserve">Koulumme sijaitsee maaseutumaisella alueella ydinkaupungin ulkopuolella noin 18 km Oulun keskustasta. </w:t>
      </w:r>
      <w:r w:rsidR="004A1C35" w:rsidRPr="00461C34">
        <w:rPr>
          <w:rFonts w:ascii="Arial" w:hAnsi="Arial" w:cs="Arial"/>
          <w:sz w:val="24"/>
          <w:szCs w:val="24"/>
        </w:rPr>
        <w:t>Alakylän koulu muodostuu kahdesta toimipisteestä. Toimipisteiden välinen etäisyys on noin 4,5 km. Rakenteellisesti koulut ovat erilaisia. Alakylän toimipisteessä on kolme erillistä rakennusta ja Tirinkylässä toiminta tapahtuu yhdessä rakennuksessa. Tirinkylän oppilaat käyvät Alakylässä monilla oppitunneilla mm. liikunnassa, käsitöissä, valinnaiskursseilla, kielten tunneilla ja mok opinnoissa. Alakylään on keskitettynä molempien toimipisteiden yhteinen pienryhmäopetus ja esiopetus, muuten molemmissa toimipisteissä annetaan opetusta vuosiluokille 1-6. Tämä yhteinen tilojen käyttö ja oppilaiden yhteiselo tarkoittaa myös toimintakulttuurien ja menettelytapojen yhdistämistä. Siksi mm. tasa-arvo ja yhdenvertaisuussuunnitelma on laadittu toimi</w:t>
      </w:r>
      <w:r w:rsidR="00F21ACF" w:rsidRPr="00461C34">
        <w:rPr>
          <w:rFonts w:ascii="Arial" w:hAnsi="Arial" w:cs="Arial"/>
          <w:sz w:val="24"/>
          <w:szCs w:val="24"/>
        </w:rPr>
        <w:t>pi</w:t>
      </w:r>
      <w:r w:rsidR="004A1C35" w:rsidRPr="00461C34">
        <w:rPr>
          <w:rFonts w:ascii="Arial" w:hAnsi="Arial" w:cs="Arial"/>
          <w:sz w:val="24"/>
          <w:szCs w:val="24"/>
        </w:rPr>
        <w:t>steiden yhteistyönä.</w:t>
      </w:r>
      <w:r w:rsidR="00DE34FA" w:rsidRPr="00461C34">
        <w:rPr>
          <w:rFonts w:ascii="Arial" w:hAnsi="Arial" w:cs="Arial"/>
          <w:sz w:val="24"/>
          <w:szCs w:val="24"/>
        </w:rPr>
        <w:t xml:space="preserve"> Oppilaiden osallisuuden lisäämisen jatkojalostaminen ja sitä kautta kouluviihtyvyys on koulumme painopisteenä tulevina vuosina.</w:t>
      </w:r>
    </w:p>
    <w:p w14:paraId="1692D86E" w14:textId="77777777" w:rsidR="004A1C35" w:rsidRPr="00461C34" w:rsidRDefault="004A1C35" w:rsidP="00461C34">
      <w:pPr>
        <w:jc w:val="both"/>
        <w:rPr>
          <w:rFonts w:ascii="Arial" w:hAnsi="Arial" w:cs="Arial"/>
          <w:b/>
          <w:sz w:val="24"/>
          <w:szCs w:val="24"/>
        </w:rPr>
      </w:pPr>
    </w:p>
    <w:p w14:paraId="1A85BBD2" w14:textId="77777777" w:rsidR="00C03715" w:rsidRPr="00461C34" w:rsidRDefault="00000000" w:rsidP="00461C34">
      <w:pPr>
        <w:jc w:val="both"/>
        <w:rPr>
          <w:rFonts w:ascii="Arial" w:hAnsi="Arial" w:cs="Arial"/>
          <w:sz w:val="24"/>
          <w:szCs w:val="24"/>
        </w:rPr>
      </w:pPr>
      <w:hyperlink r:id="rId8" w:anchor="L1P2" w:history="1">
        <w:r w:rsidR="00C03715" w:rsidRPr="00461C34">
          <w:rPr>
            <w:rStyle w:val="Hyperlinkki"/>
            <w:rFonts w:ascii="Arial" w:hAnsi="Arial" w:cs="Arial"/>
            <w:sz w:val="24"/>
            <w:szCs w:val="24"/>
            <w:u w:val="none"/>
          </w:rPr>
          <w:t>Yhdenvertaisuuslaki</w:t>
        </w:r>
      </w:hyperlink>
      <w:r w:rsidR="00C03715" w:rsidRPr="00461C34">
        <w:rPr>
          <w:rFonts w:ascii="Arial" w:hAnsi="Arial" w:cs="Arial"/>
          <w:b/>
          <w:sz w:val="24"/>
          <w:szCs w:val="24"/>
        </w:rPr>
        <w:t xml:space="preserve"> </w:t>
      </w:r>
      <w:r w:rsidR="00C03715" w:rsidRPr="00461C34">
        <w:rPr>
          <w:rFonts w:ascii="Arial" w:hAnsi="Arial" w:cs="Arial"/>
          <w:sz w:val="24"/>
          <w:szCs w:val="24"/>
        </w:rPr>
        <w:t xml:space="preserve">velvoittaa oppilaitokset edistämään yhdenvertaisuutta suunnitelmallisesti. Kaikilla perusasteen kouluilla on oltava suunnitelma, joka sisältää </w:t>
      </w:r>
    </w:p>
    <w:p w14:paraId="1783222F" w14:textId="77777777" w:rsidR="00C03715" w:rsidRPr="00461C34" w:rsidRDefault="00C03715" w:rsidP="00461C34">
      <w:pPr>
        <w:jc w:val="both"/>
        <w:rPr>
          <w:rFonts w:ascii="Arial" w:hAnsi="Arial" w:cs="Arial"/>
          <w:sz w:val="24"/>
          <w:szCs w:val="24"/>
        </w:rPr>
      </w:pPr>
      <w:r w:rsidRPr="00461C34">
        <w:rPr>
          <w:rFonts w:ascii="Arial" w:hAnsi="Arial" w:cs="Arial"/>
          <w:sz w:val="24"/>
          <w:szCs w:val="24"/>
        </w:rPr>
        <w:t xml:space="preserve">- arvion yhdenvertaisuuden toteutumisesta oppilaitoksen toiminnassa sekä </w:t>
      </w:r>
    </w:p>
    <w:p w14:paraId="1CC33613" w14:textId="77777777" w:rsidR="00C03715" w:rsidRPr="00461C34" w:rsidRDefault="00C03715" w:rsidP="00461C34">
      <w:pPr>
        <w:jc w:val="both"/>
        <w:rPr>
          <w:rFonts w:ascii="Arial" w:hAnsi="Arial" w:cs="Arial"/>
          <w:sz w:val="24"/>
          <w:szCs w:val="24"/>
        </w:rPr>
      </w:pPr>
      <w:r w:rsidRPr="00461C34">
        <w:rPr>
          <w:rFonts w:ascii="Arial" w:hAnsi="Arial" w:cs="Arial"/>
          <w:sz w:val="24"/>
          <w:szCs w:val="24"/>
        </w:rPr>
        <w:t xml:space="preserve">- tarkoituksenmukaiset toimenpiteet yhdenvertaisuuden edistämiseksi. </w:t>
      </w:r>
    </w:p>
    <w:p w14:paraId="07FE37F2" w14:textId="421C2764" w:rsidR="00C03715" w:rsidRPr="00461C34" w:rsidRDefault="00DE34FA" w:rsidP="00461C34">
      <w:pPr>
        <w:jc w:val="both"/>
        <w:rPr>
          <w:rFonts w:ascii="Arial" w:hAnsi="Arial" w:cs="Arial"/>
          <w:sz w:val="24"/>
          <w:szCs w:val="24"/>
        </w:rPr>
      </w:pPr>
      <w:r w:rsidRPr="00461C34">
        <w:rPr>
          <w:rFonts w:ascii="Arial" w:hAnsi="Arial" w:cs="Arial"/>
          <w:sz w:val="24"/>
          <w:szCs w:val="24"/>
        </w:rPr>
        <w:t>- oppilaiden</w:t>
      </w:r>
      <w:r w:rsidR="00C03715" w:rsidRPr="00461C34">
        <w:rPr>
          <w:rFonts w:ascii="Arial" w:hAnsi="Arial" w:cs="Arial"/>
          <w:sz w:val="24"/>
          <w:szCs w:val="24"/>
        </w:rPr>
        <w:t xml:space="preserve"> tulee voida vaikuttaa suunnitelman sisältöön.</w:t>
      </w:r>
    </w:p>
    <w:p w14:paraId="3EB4E581" w14:textId="77777777" w:rsidR="00C03715" w:rsidRPr="00461C34" w:rsidRDefault="00C03715" w:rsidP="00461C34">
      <w:pPr>
        <w:jc w:val="both"/>
        <w:rPr>
          <w:rFonts w:ascii="Arial" w:hAnsi="Arial" w:cs="Arial"/>
          <w:sz w:val="24"/>
          <w:szCs w:val="24"/>
        </w:rPr>
      </w:pPr>
      <w:r w:rsidRPr="00461C34">
        <w:rPr>
          <w:rFonts w:ascii="Arial" w:hAnsi="Arial" w:cs="Arial"/>
          <w:sz w:val="24"/>
          <w:szCs w:val="24"/>
        </w:rPr>
        <w:t>Yhdenvertaisuus näkyy koulun oppisisällöissä, toimintakulttuurissa ja siinä millaisia valmiuksia oppilaat saavat toimiakseen jatkossakin yhdenvertaisuutta edistävinä ihmisinä. Yhdenvertaisessa koulussa kaikki tulevat kuulluksi ja nähdyksi omana itsenään eikä ketään syrjitä iän, alkuperän, kansalaisuuden, kielen, uskonnon, vakaumuksen, mielipiteen, poliittisen toiminnan, ammattiyhdistystoiminnan, perhesuhteiden, terveydentilan, vammaisuuden, seksuaalisen suuntautumisen tai muun henkilöön liittyvän syyn perusteella.</w:t>
      </w:r>
    </w:p>
    <w:p w14:paraId="3CD54E3F" w14:textId="77777777" w:rsidR="00C03715" w:rsidRPr="00461C34" w:rsidRDefault="00000000" w:rsidP="00461C34">
      <w:pPr>
        <w:jc w:val="both"/>
        <w:rPr>
          <w:rFonts w:ascii="Arial" w:hAnsi="Arial" w:cs="Arial"/>
          <w:sz w:val="24"/>
          <w:szCs w:val="24"/>
        </w:rPr>
      </w:pPr>
      <w:hyperlink r:id="rId9" w:history="1">
        <w:r w:rsidR="00C03715" w:rsidRPr="00461C34">
          <w:rPr>
            <w:rStyle w:val="Hyperlinkki"/>
            <w:rFonts w:ascii="Arial" w:hAnsi="Arial" w:cs="Arial"/>
            <w:sz w:val="24"/>
            <w:szCs w:val="24"/>
            <w:u w:val="none"/>
          </w:rPr>
          <w:t>Tasa-arvolain</w:t>
        </w:r>
      </w:hyperlink>
      <w:r w:rsidR="00C03715" w:rsidRPr="00461C34">
        <w:rPr>
          <w:rFonts w:ascii="Arial" w:hAnsi="Arial" w:cs="Arial"/>
          <w:sz w:val="24"/>
          <w:szCs w:val="24"/>
        </w:rPr>
        <w:t xml:space="preserve"> mukaan tytöille ja pojille on järjestettävä samat mahdollisuudet koulutukseen ja ammatilliseen kehitykseen. Opetuksen ja oppimateriaalien on tuettava tasa-arvoa. Opetusta tai oppimateriaalia ei saa käyttää ennakkoluulojen tai kaavamaisten sukupuoliroolien ylläpitämiseen. </w:t>
      </w:r>
    </w:p>
    <w:p w14:paraId="5E278C32" w14:textId="77777777" w:rsidR="00C03715" w:rsidRPr="00461C34" w:rsidRDefault="00C03715" w:rsidP="00461C34">
      <w:pPr>
        <w:jc w:val="both"/>
        <w:rPr>
          <w:rFonts w:ascii="Arial" w:hAnsi="Arial" w:cs="Arial"/>
          <w:sz w:val="24"/>
          <w:szCs w:val="24"/>
        </w:rPr>
      </w:pPr>
      <w:r w:rsidRPr="00461C34">
        <w:rPr>
          <w:rFonts w:ascii="Arial" w:hAnsi="Arial" w:cs="Arial"/>
          <w:sz w:val="24"/>
          <w:szCs w:val="24"/>
        </w:rPr>
        <w:t xml:space="preserve">Myös sukupuoli-identiteettiin tai sukupuolen ilmaisuun perustuvaa syrjintää tulee ennaltaehkäistä. Tämä tarkoittaa esimerkiksi sitä, että koulussa opetetaan arvostavaa suhtautumista kaikkiin ja kerrotaan perustietoa sukupuolen moninaisuudesta.  </w:t>
      </w:r>
    </w:p>
    <w:p w14:paraId="2E3A34AE" w14:textId="77777777" w:rsidR="00C03715" w:rsidRPr="00461C34" w:rsidRDefault="00C03715" w:rsidP="00461C34">
      <w:pPr>
        <w:jc w:val="both"/>
        <w:rPr>
          <w:rStyle w:val="Hyperlinkki"/>
          <w:rFonts w:ascii="Arial" w:hAnsi="Arial" w:cs="Arial"/>
          <w:color w:val="000000" w:themeColor="text1"/>
          <w:sz w:val="24"/>
          <w:szCs w:val="24"/>
          <w:u w:val="none"/>
        </w:rPr>
      </w:pPr>
      <w:r w:rsidRPr="00461C34">
        <w:rPr>
          <w:rFonts w:ascii="Arial" w:hAnsi="Arial" w:cs="Arial"/>
          <w:sz w:val="24"/>
          <w:szCs w:val="24"/>
        </w:rPr>
        <w:t xml:space="preserve">Alakylän koulun suunnitelman laadinnassa on huomioitu myös Oulun kaupungin yhdenvertaisuussuunnitelma ja toiminnallisen tasa-arvon </w:t>
      </w:r>
      <w:r w:rsidRPr="00461C34">
        <w:rPr>
          <w:rStyle w:val="Hyperlinkki"/>
          <w:rFonts w:ascii="Arial" w:hAnsi="Arial" w:cs="Arial"/>
          <w:color w:val="000000" w:themeColor="text1"/>
          <w:sz w:val="24"/>
          <w:szCs w:val="24"/>
          <w:u w:val="none"/>
        </w:rPr>
        <w:t>suunnitelmat</w:t>
      </w:r>
    </w:p>
    <w:p w14:paraId="0A03BAE0" w14:textId="77777777" w:rsidR="008C05F0" w:rsidRPr="00461C34" w:rsidRDefault="008C05F0" w:rsidP="00461C34">
      <w:pPr>
        <w:spacing w:before="100" w:beforeAutospacing="1" w:after="100" w:afterAutospacing="1" w:line="240" w:lineRule="auto"/>
        <w:jc w:val="both"/>
        <w:rPr>
          <w:rFonts w:ascii="Arial" w:eastAsia="Times New Roman" w:hAnsi="Arial" w:cs="Arial"/>
          <w:sz w:val="24"/>
          <w:szCs w:val="24"/>
          <w:lang w:eastAsia="fi-FI"/>
        </w:rPr>
      </w:pPr>
      <w:r w:rsidRPr="00461C34">
        <w:rPr>
          <w:rFonts w:ascii="Arial" w:eastAsia="Times New Roman" w:hAnsi="Arial" w:cs="Arial"/>
          <w:sz w:val="24"/>
          <w:szCs w:val="24"/>
          <w:lang w:eastAsia="fi-FI"/>
        </w:rPr>
        <w:t>Laki naisten ja miesten välisestä tasa</w:t>
      </w:r>
      <w:r w:rsidRPr="00461C34">
        <w:rPr>
          <w:rFonts w:ascii="Cambria Math" w:eastAsia="Times New Roman" w:hAnsi="Cambria Math" w:cs="Cambria Math"/>
          <w:sz w:val="24"/>
          <w:szCs w:val="24"/>
          <w:lang w:eastAsia="fi-FI"/>
        </w:rPr>
        <w:t>‐</w:t>
      </w:r>
      <w:r w:rsidRPr="00461C34">
        <w:rPr>
          <w:rFonts w:ascii="Arial" w:eastAsia="Times New Roman" w:hAnsi="Arial" w:cs="Arial"/>
          <w:sz w:val="24"/>
          <w:szCs w:val="24"/>
          <w:lang w:eastAsia="fi-FI"/>
        </w:rPr>
        <w:t xml:space="preserve">arvosta (609/1986) ja sen muutos (1329/2014) 5a§ 5 § (30.12.2014/1329)  </w:t>
      </w:r>
    </w:p>
    <w:p w14:paraId="4C24D7AD" w14:textId="77777777" w:rsidR="008C05F0" w:rsidRPr="00461C34" w:rsidRDefault="008C05F0" w:rsidP="00461C34">
      <w:pPr>
        <w:jc w:val="both"/>
        <w:rPr>
          <w:rFonts w:ascii="Arial" w:hAnsi="Arial" w:cs="Arial"/>
          <w:sz w:val="24"/>
          <w:szCs w:val="24"/>
        </w:rPr>
      </w:pPr>
    </w:p>
    <w:p w14:paraId="3C72D972" w14:textId="5E77D13C" w:rsidR="00A80235" w:rsidRDefault="00BE6E4F" w:rsidP="00DC0730">
      <w:pPr>
        <w:pStyle w:val="Otsikko1"/>
      </w:pPr>
      <w:r w:rsidRPr="00461C34">
        <w:lastRenderedPageBreak/>
        <w:t>ALAKYLÄN</w:t>
      </w:r>
      <w:r w:rsidR="001C1E84" w:rsidRPr="00461C34">
        <w:t xml:space="preserve"> KOULUN TASA-ARVO </w:t>
      </w:r>
      <w:r w:rsidR="00A80235" w:rsidRPr="00461C34">
        <w:t>YHDENVERTAISUUSTILANTEEN KUVAUS</w:t>
      </w:r>
      <w:r w:rsidR="001C1E84" w:rsidRPr="00461C34">
        <w:t>, SUUNNITELMAN KARTOITUS JA LAATIMINEN</w:t>
      </w:r>
      <w:r w:rsidR="00A80235" w:rsidRPr="00461C34">
        <w:t xml:space="preserve"> 2018-2020 </w:t>
      </w:r>
    </w:p>
    <w:p w14:paraId="35A2D319" w14:textId="77777777" w:rsidR="00DC0730" w:rsidRPr="00DC0730" w:rsidRDefault="00DC0730" w:rsidP="00DC0730"/>
    <w:p w14:paraId="1D0CBCD6" w14:textId="74828F96" w:rsidR="00D17E57" w:rsidRPr="00461C34" w:rsidRDefault="00BE6E4F" w:rsidP="00461C34">
      <w:pPr>
        <w:pStyle w:val="NormaaliWWW"/>
        <w:jc w:val="both"/>
        <w:rPr>
          <w:rFonts w:ascii="Arial" w:hAnsi="Arial" w:cs="Arial"/>
        </w:rPr>
      </w:pPr>
      <w:r w:rsidRPr="00461C34">
        <w:rPr>
          <w:rFonts w:ascii="Arial" w:hAnsi="Arial" w:cs="Arial"/>
        </w:rPr>
        <w:t xml:space="preserve">Alakylän koululla </w:t>
      </w:r>
      <w:r w:rsidR="00461C34">
        <w:rPr>
          <w:rFonts w:ascii="Arial" w:hAnsi="Arial" w:cs="Arial"/>
        </w:rPr>
        <w:t xml:space="preserve">on tehty ensimmäinen </w:t>
      </w:r>
      <w:r w:rsidRPr="00461C34">
        <w:rPr>
          <w:rFonts w:ascii="Arial" w:hAnsi="Arial" w:cs="Arial"/>
        </w:rPr>
        <w:t>tasa-arvo- ja yhdenvertaisuussuunnitelma</w:t>
      </w:r>
      <w:r w:rsidR="00461C34">
        <w:rPr>
          <w:rFonts w:ascii="Arial" w:hAnsi="Arial" w:cs="Arial"/>
        </w:rPr>
        <w:t xml:space="preserve"> vuonna 2018</w:t>
      </w:r>
      <w:r w:rsidRPr="00461C34">
        <w:rPr>
          <w:rFonts w:ascii="Arial" w:hAnsi="Arial" w:cs="Arial"/>
        </w:rPr>
        <w:t xml:space="preserve">. </w:t>
      </w:r>
      <w:r w:rsidR="00461C34">
        <w:rPr>
          <w:rFonts w:ascii="Arial" w:hAnsi="Arial" w:cs="Arial"/>
        </w:rPr>
        <w:t xml:space="preserve"> </w:t>
      </w:r>
      <w:r w:rsidRPr="00461C34">
        <w:rPr>
          <w:rFonts w:ascii="Arial" w:hAnsi="Arial" w:cs="Arial"/>
        </w:rPr>
        <w:t xml:space="preserve">Koululla on aiempina vuosina ollut kiusaamisen vastainen materiaali (KiVa) käytössä ja opettajista koostunut ryhmä selvittämässä kiusaamisasioita. </w:t>
      </w:r>
      <w:r w:rsidR="00D17E57" w:rsidRPr="00461C34">
        <w:rPr>
          <w:rFonts w:ascii="Arial" w:hAnsi="Arial" w:cs="Arial"/>
          <w:color w:val="000000"/>
        </w:rPr>
        <w:t>Alakylän koulussa toimii kaksi kiusaamista ehkäisevää tiimiä</w:t>
      </w:r>
      <w:r w:rsidR="005C34C3">
        <w:rPr>
          <w:rFonts w:ascii="Arial" w:hAnsi="Arial" w:cs="Arial"/>
          <w:color w:val="000000"/>
        </w:rPr>
        <w:t>.</w:t>
      </w:r>
      <w:r w:rsidR="00367414">
        <w:rPr>
          <w:rFonts w:ascii="Arial" w:hAnsi="Arial" w:cs="Arial"/>
          <w:color w:val="000000"/>
        </w:rPr>
        <w:t xml:space="preserve"> </w:t>
      </w:r>
      <w:r w:rsidR="00D17E57" w:rsidRPr="00461C34">
        <w:rPr>
          <w:rFonts w:ascii="Arial" w:hAnsi="Arial" w:cs="Arial"/>
          <w:color w:val="000000"/>
        </w:rPr>
        <w:t>Koulussamme käytetään myös Lions Quest -, Friends – ja Askeleittain -ohjelmia</w:t>
      </w:r>
      <w:r w:rsidR="00D17E57" w:rsidRPr="00461C34">
        <w:rPr>
          <w:rFonts w:ascii="Arial" w:hAnsi="Arial" w:cs="Arial"/>
          <w:color w:val="000000"/>
          <w:sz w:val="18"/>
          <w:szCs w:val="18"/>
        </w:rPr>
        <w:t xml:space="preserve">. </w:t>
      </w:r>
    </w:p>
    <w:p w14:paraId="0CB53018" w14:textId="77777777" w:rsidR="00D17E57" w:rsidRPr="00461C34" w:rsidRDefault="00D17E57" w:rsidP="00461C34">
      <w:pPr>
        <w:spacing w:before="100" w:beforeAutospacing="1" w:after="100" w:afterAutospacing="1" w:line="240" w:lineRule="auto"/>
        <w:jc w:val="both"/>
        <w:rPr>
          <w:rFonts w:ascii="Arial" w:eastAsia="Times New Roman" w:hAnsi="Arial" w:cs="Arial"/>
          <w:sz w:val="24"/>
          <w:szCs w:val="24"/>
          <w:lang w:eastAsia="fi-FI"/>
        </w:rPr>
      </w:pPr>
      <w:r w:rsidRPr="00461C34">
        <w:rPr>
          <w:rFonts w:ascii="Arial" w:eastAsia="Times New Roman" w:hAnsi="Arial" w:cs="Arial"/>
          <w:sz w:val="24"/>
          <w:szCs w:val="24"/>
          <w:lang w:eastAsia="fi-FI"/>
        </w:rPr>
        <w:t>Koulullamme on opettajien ja koulun muun henkilökunnan lisäksi koulukuraattori ja koulupsykologi huolehtimassa oppilaiden hyvinvoinnista.</w:t>
      </w:r>
    </w:p>
    <w:p w14:paraId="1E02ADBC" w14:textId="50762AEC" w:rsidR="00F21ACF" w:rsidRPr="00461C34" w:rsidRDefault="00BE6E4F" w:rsidP="00461C34">
      <w:pPr>
        <w:pStyle w:val="NormaaliWWW"/>
        <w:jc w:val="both"/>
        <w:rPr>
          <w:rFonts w:ascii="Arial" w:hAnsi="Arial" w:cs="Arial"/>
        </w:rPr>
      </w:pPr>
      <w:r w:rsidRPr="00461C34">
        <w:rPr>
          <w:rFonts w:ascii="Arial" w:hAnsi="Arial" w:cs="Arial"/>
        </w:rPr>
        <w:t>Kiusaamisen vastaisella toiminnalla on ollut yhdenvertaisuutta edistävä vaikutus.  Lukuvuonna</w:t>
      </w:r>
      <w:r w:rsidR="00367414">
        <w:rPr>
          <w:rFonts w:ascii="Arial" w:hAnsi="Arial" w:cs="Arial"/>
        </w:rPr>
        <w:t xml:space="preserve"> </w:t>
      </w:r>
      <w:r w:rsidRPr="00461C34">
        <w:rPr>
          <w:rFonts w:ascii="Arial" w:hAnsi="Arial" w:cs="Arial"/>
        </w:rPr>
        <w:t>2015 koululla on kehitetty</w:t>
      </w:r>
      <w:r w:rsidR="00F21ACF" w:rsidRPr="00461C34">
        <w:rPr>
          <w:rFonts w:ascii="Arial" w:hAnsi="Arial" w:cs="Arial"/>
        </w:rPr>
        <w:t xml:space="preserve"> kiusaamista vastaan</w:t>
      </w:r>
      <w:r w:rsidRPr="00461C34">
        <w:rPr>
          <w:rFonts w:ascii="Arial" w:hAnsi="Arial" w:cs="Arial"/>
        </w:rPr>
        <w:t xml:space="preserve"> oma toimintamalli, joka mukailee Kivan toimintaperiaatteita</w:t>
      </w:r>
      <w:r w:rsidR="008C05F0" w:rsidRPr="00461C34">
        <w:rPr>
          <w:rFonts w:ascii="Arial" w:hAnsi="Arial" w:cs="Arial"/>
        </w:rPr>
        <w:t xml:space="preserve">. </w:t>
      </w:r>
      <w:r w:rsidR="005C34C3">
        <w:rPr>
          <w:rFonts w:ascii="Arial" w:hAnsi="Arial" w:cs="Arial"/>
        </w:rPr>
        <w:t>Tämä malli on käytössä edelleen lukuvuonna 202</w:t>
      </w:r>
      <w:r w:rsidR="00367414">
        <w:rPr>
          <w:rFonts w:ascii="Arial" w:hAnsi="Arial" w:cs="Arial"/>
        </w:rPr>
        <w:t>2</w:t>
      </w:r>
      <w:r w:rsidR="005C34C3">
        <w:rPr>
          <w:rFonts w:ascii="Arial" w:hAnsi="Arial" w:cs="Arial"/>
        </w:rPr>
        <w:t>-202</w:t>
      </w:r>
      <w:r w:rsidR="00367414">
        <w:rPr>
          <w:rFonts w:ascii="Arial" w:hAnsi="Arial" w:cs="Arial"/>
        </w:rPr>
        <w:t>4</w:t>
      </w:r>
      <w:r w:rsidR="005C34C3">
        <w:rPr>
          <w:rFonts w:ascii="Arial" w:hAnsi="Arial" w:cs="Arial"/>
        </w:rPr>
        <w:t xml:space="preserve"> ja siihen valitaan vastuuhenkilöt lukuvuosittain.</w:t>
      </w:r>
    </w:p>
    <w:p w14:paraId="67CFD4CB" w14:textId="3DD1B553" w:rsidR="00BE6E4F" w:rsidRPr="00461C34" w:rsidRDefault="005C34C3" w:rsidP="00461C34">
      <w:pPr>
        <w:pStyle w:val="NormaaliWWW"/>
        <w:jc w:val="both"/>
        <w:rPr>
          <w:rFonts w:ascii="Arial" w:hAnsi="Arial" w:cs="Arial"/>
        </w:rPr>
      </w:pPr>
      <w:r>
        <w:rPr>
          <w:rFonts w:ascii="Arial" w:hAnsi="Arial" w:cs="Arial"/>
        </w:rPr>
        <w:t>Vuonna 2020 k</w:t>
      </w:r>
      <w:r w:rsidR="008C05F0" w:rsidRPr="00461C34">
        <w:rPr>
          <w:rFonts w:ascii="Arial" w:hAnsi="Arial" w:cs="Arial"/>
        </w:rPr>
        <w:t>artoitimme oppilaskunnan ja henkilökunnan kanssa keskustellen taustoja, mitkä asiat vaikuttavat edistävästi tasa-arv</w:t>
      </w:r>
      <w:r w:rsidR="00F21ACF" w:rsidRPr="00461C34">
        <w:rPr>
          <w:rFonts w:ascii="Arial" w:hAnsi="Arial" w:cs="Arial"/>
        </w:rPr>
        <w:t>oa ja yhdenvertaisuutta</w:t>
      </w:r>
      <w:r w:rsidR="00A24B9F">
        <w:rPr>
          <w:rFonts w:ascii="Arial" w:hAnsi="Arial" w:cs="Arial"/>
        </w:rPr>
        <w:t>.</w:t>
      </w:r>
    </w:p>
    <w:p w14:paraId="2B23653C" w14:textId="18A645D5" w:rsidR="001C1E84" w:rsidRPr="005C34C3" w:rsidRDefault="005C34C3" w:rsidP="00461C34">
      <w:pPr>
        <w:pStyle w:val="NormaaliWWW"/>
        <w:jc w:val="both"/>
        <w:rPr>
          <w:rFonts w:ascii="Arial" w:hAnsi="Arial" w:cs="Arial"/>
          <w:u w:val="single"/>
        </w:rPr>
      </w:pPr>
      <w:r w:rsidRPr="005C34C3">
        <w:rPr>
          <w:rFonts w:ascii="Arial" w:hAnsi="Arial" w:cs="Arial"/>
          <w:u w:val="single"/>
        </w:rPr>
        <w:t>Vuoden 2020</w:t>
      </w:r>
      <w:r w:rsidR="007F0544" w:rsidRPr="005C34C3">
        <w:rPr>
          <w:rFonts w:ascii="Arial" w:hAnsi="Arial" w:cs="Arial"/>
          <w:u w:val="single"/>
        </w:rPr>
        <w:t xml:space="preserve"> </w:t>
      </w:r>
      <w:r w:rsidRPr="005C34C3">
        <w:rPr>
          <w:rFonts w:ascii="Arial" w:hAnsi="Arial" w:cs="Arial"/>
          <w:u w:val="single"/>
        </w:rPr>
        <w:t>k</w:t>
      </w:r>
      <w:r w:rsidR="007F0544" w:rsidRPr="005C34C3">
        <w:rPr>
          <w:rFonts w:ascii="Arial" w:hAnsi="Arial" w:cs="Arial"/>
          <w:u w:val="single"/>
        </w:rPr>
        <w:t xml:space="preserve">artoituksissa ylösnousseita asioita </w:t>
      </w:r>
      <w:r w:rsidR="00A24B9F">
        <w:rPr>
          <w:rFonts w:ascii="Arial" w:hAnsi="Arial" w:cs="Arial"/>
          <w:u w:val="single"/>
        </w:rPr>
        <w:t>olivat</w:t>
      </w:r>
      <w:r w:rsidR="007F0544" w:rsidRPr="005C34C3">
        <w:rPr>
          <w:rFonts w:ascii="Arial" w:hAnsi="Arial" w:cs="Arial"/>
          <w:u w:val="single"/>
        </w:rPr>
        <w:t>:</w:t>
      </w:r>
    </w:p>
    <w:p w14:paraId="07EF8172" w14:textId="77777777" w:rsidR="00A80235" w:rsidRPr="00461C34" w:rsidRDefault="001C1E84" w:rsidP="00461C34">
      <w:pPr>
        <w:pStyle w:val="NormaaliWWW"/>
        <w:jc w:val="both"/>
        <w:rPr>
          <w:rFonts w:ascii="Arial" w:hAnsi="Arial" w:cs="Arial"/>
        </w:rPr>
      </w:pPr>
      <w:r w:rsidRPr="00461C34">
        <w:rPr>
          <w:rFonts w:ascii="Arial" w:hAnsi="Arial" w:cs="Arial"/>
        </w:rPr>
        <w:t>- hyvinvointihankkeet ja suunnitelmat</w:t>
      </w:r>
      <w:r w:rsidR="00A80235" w:rsidRPr="00461C34">
        <w:rPr>
          <w:rFonts w:ascii="Arial" w:hAnsi="Arial" w:cs="Arial"/>
        </w:rPr>
        <w:t xml:space="preserve">  </w:t>
      </w:r>
    </w:p>
    <w:p w14:paraId="0A45B34E" w14:textId="77777777" w:rsidR="00A80235" w:rsidRPr="00461C34" w:rsidRDefault="001C1E84" w:rsidP="00461C34">
      <w:pPr>
        <w:pStyle w:val="NormaaliWWW"/>
        <w:jc w:val="both"/>
        <w:rPr>
          <w:rFonts w:ascii="Arial" w:hAnsi="Arial" w:cs="Arial"/>
        </w:rPr>
      </w:pPr>
      <w:r w:rsidRPr="00461C34">
        <w:rPr>
          <w:rFonts w:ascii="Arial" w:hAnsi="Arial" w:cs="Arial"/>
        </w:rPr>
        <w:t>- tietoisuuden lisääntyminen, koulutuksia</w:t>
      </w:r>
      <w:r w:rsidR="00A80235" w:rsidRPr="00461C34">
        <w:rPr>
          <w:rFonts w:ascii="Arial" w:hAnsi="Arial" w:cs="Arial"/>
        </w:rPr>
        <w:t xml:space="preserve"> tarpeen mukaan </w:t>
      </w:r>
    </w:p>
    <w:p w14:paraId="2EFC765A" w14:textId="77777777" w:rsidR="00A80235" w:rsidRPr="00461C34" w:rsidRDefault="00A80235" w:rsidP="00461C34">
      <w:pPr>
        <w:pStyle w:val="NormaaliWWW"/>
        <w:jc w:val="both"/>
        <w:rPr>
          <w:rFonts w:ascii="Arial" w:hAnsi="Arial" w:cs="Arial"/>
        </w:rPr>
      </w:pPr>
      <w:r w:rsidRPr="00461C34">
        <w:rPr>
          <w:rFonts w:ascii="Arial" w:hAnsi="Arial" w:cs="Arial"/>
        </w:rPr>
        <w:t>- asenteiden muutos</w:t>
      </w:r>
      <w:r w:rsidR="00DE34FA" w:rsidRPr="00461C34">
        <w:rPr>
          <w:rFonts w:ascii="Arial" w:hAnsi="Arial" w:cs="Arial"/>
        </w:rPr>
        <w:t>, avoin ilmapiiri, positiivinen toimintatapa</w:t>
      </w:r>
      <w:r w:rsidRPr="00461C34">
        <w:rPr>
          <w:rFonts w:ascii="Arial" w:hAnsi="Arial" w:cs="Arial"/>
        </w:rPr>
        <w:t xml:space="preserve"> ja toisen arvostamiseen ohjaaminen </w:t>
      </w:r>
    </w:p>
    <w:p w14:paraId="26552B52" w14:textId="77777777" w:rsidR="00A80235" w:rsidRPr="00461C34" w:rsidRDefault="00F21ACF" w:rsidP="00461C34">
      <w:pPr>
        <w:pStyle w:val="NormaaliWWW"/>
        <w:jc w:val="both"/>
        <w:rPr>
          <w:rFonts w:ascii="Arial" w:hAnsi="Arial" w:cs="Arial"/>
        </w:rPr>
      </w:pPr>
      <w:r w:rsidRPr="00461C34">
        <w:rPr>
          <w:rFonts w:ascii="Arial" w:hAnsi="Arial" w:cs="Arial"/>
        </w:rPr>
        <w:t>- kodin ja koulun monipuolinen yhteistyö</w:t>
      </w:r>
      <w:r w:rsidR="00A80235" w:rsidRPr="00461C34">
        <w:rPr>
          <w:rFonts w:ascii="Arial" w:hAnsi="Arial" w:cs="Arial"/>
        </w:rPr>
        <w:t xml:space="preserve"> </w:t>
      </w:r>
    </w:p>
    <w:p w14:paraId="2C6BAD5A" w14:textId="77777777" w:rsidR="00A80235" w:rsidRPr="00461C34" w:rsidRDefault="00A80235" w:rsidP="00461C34">
      <w:pPr>
        <w:pStyle w:val="NormaaliWWW"/>
        <w:jc w:val="both"/>
        <w:rPr>
          <w:rFonts w:ascii="Arial" w:hAnsi="Arial" w:cs="Arial"/>
        </w:rPr>
      </w:pPr>
      <w:r w:rsidRPr="00461C34">
        <w:rPr>
          <w:rFonts w:ascii="Arial" w:hAnsi="Arial" w:cs="Arial"/>
        </w:rPr>
        <w:t>- tasa-arvo- ja yhdenvertaisuuskysely</w:t>
      </w:r>
      <w:r w:rsidR="008C05F0" w:rsidRPr="00461C34">
        <w:rPr>
          <w:rFonts w:ascii="Arial" w:hAnsi="Arial" w:cs="Arial"/>
        </w:rPr>
        <w:t>, kiusaamis-</w:t>
      </w:r>
      <w:r w:rsidRPr="00461C34">
        <w:rPr>
          <w:rFonts w:ascii="Arial" w:hAnsi="Arial" w:cs="Arial"/>
        </w:rPr>
        <w:t xml:space="preserve"> tai muu hyvinvointitieto hyödynnetään </w:t>
      </w:r>
    </w:p>
    <w:p w14:paraId="39E610E4" w14:textId="77777777" w:rsidR="00A80235" w:rsidRPr="00461C34" w:rsidRDefault="00A80235" w:rsidP="00461C34">
      <w:pPr>
        <w:pStyle w:val="NormaaliWWW"/>
        <w:jc w:val="both"/>
        <w:rPr>
          <w:rFonts w:ascii="Arial" w:hAnsi="Arial" w:cs="Arial"/>
        </w:rPr>
      </w:pPr>
      <w:r w:rsidRPr="00461C34">
        <w:rPr>
          <w:rFonts w:ascii="Arial" w:hAnsi="Arial" w:cs="Arial"/>
        </w:rPr>
        <w:t>- katsomusaineisiin (uskonnollisiin tilaisuuksiin osallistuminen) liittyvä kysely t</w:t>
      </w:r>
      <w:r w:rsidR="00F21ACF" w:rsidRPr="00461C34">
        <w:rPr>
          <w:rFonts w:ascii="Arial" w:hAnsi="Arial" w:cs="Arial"/>
        </w:rPr>
        <w:t>ehty 09</w:t>
      </w:r>
      <w:r w:rsidRPr="00461C34">
        <w:rPr>
          <w:rFonts w:ascii="Arial" w:hAnsi="Arial" w:cs="Arial"/>
        </w:rPr>
        <w:t xml:space="preserve">/2018 ja toimintaa ja tilaisuuksia järjestetään sen mukaisesti tasapuolisuus huomioiden </w:t>
      </w:r>
    </w:p>
    <w:p w14:paraId="4A22C156" w14:textId="77777777" w:rsidR="008C05F0" w:rsidRPr="00461C34" w:rsidRDefault="00A80235" w:rsidP="00461C34">
      <w:pPr>
        <w:pStyle w:val="NormaaliWWW"/>
        <w:jc w:val="both"/>
        <w:rPr>
          <w:rFonts w:ascii="Arial" w:hAnsi="Arial" w:cs="Arial"/>
        </w:rPr>
      </w:pPr>
      <w:r w:rsidRPr="00461C34">
        <w:rPr>
          <w:rFonts w:ascii="Arial" w:hAnsi="Arial" w:cs="Arial"/>
        </w:rPr>
        <w:t>- suunni</w:t>
      </w:r>
      <w:r w:rsidR="00BE6E4F" w:rsidRPr="00461C34">
        <w:rPr>
          <w:rFonts w:ascii="Arial" w:hAnsi="Arial" w:cs="Arial"/>
        </w:rPr>
        <w:t>telma kiusaamisen, väkivallan ja häirinnän ehkäisemiseksi ovat</w:t>
      </w:r>
      <w:r w:rsidRPr="00461C34">
        <w:rPr>
          <w:rFonts w:ascii="Arial" w:hAnsi="Arial" w:cs="Arial"/>
        </w:rPr>
        <w:t xml:space="preserve"> käytössä</w:t>
      </w:r>
    </w:p>
    <w:p w14:paraId="325FD729" w14:textId="77777777" w:rsidR="00A80235" w:rsidRPr="00461C34" w:rsidRDefault="008C05F0" w:rsidP="00461C34">
      <w:pPr>
        <w:pStyle w:val="NormaaliWWW"/>
        <w:jc w:val="both"/>
        <w:rPr>
          <w:rFonts w:ascii="Arial" w:hAnsi="Arial" w:cs="Arial"/>
        </w:rPr>
      </w:pPr>
      <w:r w:rsidRPr="00461C34">
        <w:rPr>
          <w:rFonts w:ascii="Arial" w:hAnsi="Arial" w:cs="Arial"/>
        </w:rPr>
        <w:t>- kiusaamisen 0-toleranssi. Kaikkeen tiedossa olevaan kiusaamiseen puututaan välittömästi ja selvitetään</w:t>
      </w:r>
      <w:r w:rsidR="00F21ACF" w:rsidRPr="00461C34">
        <w:rPr>
          <w:rFonts w:ascii="Arial" w:hAnsi="Arial" w:cs="Arial"/>
        </w:rPr>
        <w:t>, mistä on kyse. V</w:t>
      </w:r>
      <w:r w:rsidRPr="00461C34">
        <w:rPr>
          <w:rFonts w:ascii="Arial" w:hAnsi="Arial" w:cs="Arial"/>
        </w:rPr>
        <w:t>alistusta tehdään säännöllisesti.</w:t>
      </w:r>
      <w:r w:rsidR="00A80235" w:rsidRPr="00461C34">
        <w:rPr>
          <w:rFonts w:ascii="Arial" w:hAnsi="Arial" w:cs="Arial"/>
        </w:rPr>
        <w:t xml:space="preserve"> </w:t>
      </w:r>
    </w:p>
    <w:p w14:paraId="21CE0E59" w14:textId="77777777" w:rsidR="00A80235" w:rsidRPr="00461C34" w:rsidRDefault="00A80235" w:rsidP="00461C34">
      <w:pPr>
        <w:pStyle w:val="NormaaliWWW"/>
        <w:jc w:val="both"/>
        <w:rPr>
          <w:rFonts w:ascii="Arial" w:hAnsi="Arial" w:cs="Arial"/>
        </w:rPr>
      </w:pPr>
      <w:r w:rsidRPr="00461C34">
        <w:rPr>
          <w:rFonts w:ascii="Arial" w:hAnsi="Arial" w:cs="Arial"/>
        </w:rPr>
        <w:t>- kasvatuskeskus</w:t>
      </w:r>
      <w:r w:rsidR="00BE6E4F" w:rsidRPr="00461C34">
        <w:rPr>
          <w:rFonts w:ascii="Arial" w:hAnsi="Arial" w:cs="Arial"/>
        </w:rPr>
        <w:t xml:space="preserve">telutoimintamalli on </w:t>
      </w:r>
      <w:r w:rsidRPr="00461C34">
        <w:rPr>
          <w:rFonts w:ascii="Arial" w:hAnsi="Arial" w:cs="Arial"/>
        </w:rPr>
        <w:t xml:space="preserve">käytössä </w:t>
      </w:r>
    </w:p>
    <w:p w14:paraId="790926A0" w14:textId="77777777" w:rsidR="00A80235" w:rsidRPr="00461C34" w:rsidRDefault="00A80235" w:rsidP="00461C34">
      <w:pPr>
        <w:pStyle w:val="NormaaliWWW"/>
        <w:jc w:val="both"/>
        <w:rPr>
          <w:rFonts w:ascii="Arial" w:hAnsi="Arial" w:cs="Arial"/>
        </w:rPr>
      </w:pPr>
      <w:r w:rsidRPr="00461C34">
        <w:rPr>
          <w:rFonts w:ascii="Arial" w:hAnsi="Arial" w:cs="Arial"/>
        </w:rPr>
        <w:t xml:space="preserve">- järjestyssäännöt ja luokkakohtaiset yhdessä tehdyt säännöt </w:t>
      </w:r>
    </w:p>
    <w:p w14:paraId="6F1BAE1A" w14:textId="77777777" w:rsidR="00A80235" w:rsidRPr="00461C34" w:rsidRDefault="00A80235" w:rsidP="00461C34">
      <w:pPr>
        <w:pStyle w:val="NormaaliWWW"/>
        <w:jc w:val="both"/>
        <w:rPr>
          <w:rFonts w:ascii="Arial" w:hAnsi="Arial" w:cs="Arial"/>
        </w:rPr>
      </w:pPr>
      <w:r w:rsidRPr="00461C34">
        <w:rPr>
          <w:rFonts w:ascii="Arial" w:hAnsi="Arial" w:cs="Arial"/>
        </w:rPr>
        <w:t xml:space="preserve">- vanhempainyhdistyksen toiminta </w:t>
      </w:r>
    </w:p>
    <w:p w14:paraId="13F2FD88" w14:textId="77777777" w:rsidR="00A80235" w:rsidRPr="00461C34" w:rsidRDefault="00A80235" w:rsidP="00461C34">
      <w:pPr>
        <w:pStyle w:val="NormaaliWWW"/>
        <w:jc w:val="both"/>
        <w:rPr>
          <w:rFonts w:ascii="Arial" w:hAnsi="Arial" w:cs="Arial"/>
        </w:rPr>
      </w:pPr>
      <w:r w:rsidRPr="00461C34">
        <w:rPr>
          <w:rFonts w:ascii="Arial" w:hAnsi="Arial" w:cs="Arial"/>
        </w:rPr>
        <w:t>- oppilaskunnan, liikkuva koulu toimikunnan ja t</w:t>
      </w:r>
      <w:r w:rsidR="001C1E84" w:rsidRPr="00461C34">
        <w:rPr>
          <w:rFonts w:ascii="Arial" w:hAnsi="Arial" w:cs="Arial"/>
        </w:rPr>
        <w:t>ukioppilaiden järjestämä toiminta.</w:t>
      </w:r>
    </w:p>
    <w:p w14:paraId="6BF4F50A" w14:textId="77777777" w:rsidR="00A80235" w:rsidRPr="00461C34" w:rsidRDefault="00A80235" w:rsidP="00461C34">
      <w:pPr>
        <w:pStyle w:val="NormaaliWWW"/>
        <w:jc w:val="both"/>
        <w:rPr>
          <w:rFonts w:ascii="Arial" w:hAnsi="Arial" w:cs="Arial"/>
        </w:rPr>
      </w:pPr>
      <w:r w:rsidRPr="00461C34">
        <w:rPr>
          <w:rFonts w:ascii="Arial" w:hAnsi="Arial" w:cs="Arial"/>
        </w:rPr>
        <w:lastRenderedPageBreak/>
        <w:t xml:space="preserve">- avoin ja hyvä tiedottaminen   </w:t>
      </w:r>
    </w:p>
    <w:p w14:paraId="2F696809" w14:textId="77777777" w:rsidR="00A80235" w:rsidRPr="00461C34" w:rsidRDefault="00A80235" w:rsidP="00461C34">
      <w:pPr>
        <w:pStyle w:val="NormaaliWWW"/>
        <w:jc w:val="both"/>
        <w:rPr>
          <w:rFonts w:ascii="Arial" w:hAnsi="Arial" w:cs="Arial"/>
        </w:rPr>
      </w:pPr>
      <w:r w:rsidRPr="00461C34">
        <w:rPr>
          <w:rFonts w:ascii="Arial" w:hAnsi="Arial" w:cs="Arial"/>
        </w:rPr>
        <w:t>- ohjaajat</w:t>
      </w:r>
      <w:r w:rsidR="00DE34FA" w:rsidRPr="00461C34">
        <w:rPr>
          <w:rFonts w:ascii="Arial" w:hAnsi="Arial" w:cs="Arial"/>
        </w:rPr>
        <w:t>,</w:t>
      </w:r>
      <w:r w:rsidRPr="00461C34">
        <w:rPr>
          <w:rFonts w:ascii="Arial" w:hAnsi="Arial" w:cs="Arial"/>
        </w:rPr>
        <w:t xml:space="preserve"> </w:t>
      </w:r>
      <w:r w:rsidR="00DE34FA" w:rsidRPr="00461C34">
        <w:rPr>
          <w:rFonts w:ascii="Arial" w:hAnsi="Arial" w:cs="Arial"/>
        </w:rPr>
        <w:t>tuen järjestelyt ja apuvälineet  </w:t>
      </w:r>
    </w:p>
    <w:p w14:paraId="79C8EE38" w14:textId="4B29D08D" w:rsidR="00DE34FA" w:rsidRDefault="001C1E84" w:rsidP="00461C34">
      <w:pPr>
        <w:pStyle w:val="NormaaliWWW"/>
        <w:jc w:val="both"/>
        <w:rPr>
          <w:rFonts w:ascii="Arial" w:hAnsi="Arial" w:cs="Arial"/>
        </w:rPr>
      </w:pPr>
      <w:r w:rsidRPr="00461C34">
        <w:rPr>
          <w:rFonts w:ascii="Arial" w:hAnsi="Arial" w:cs="Arial"/>
        </w:rPr>
        <w:t>- kolmannen sektorin järjestämä toiminta</w:t>
      </w:r>
    </w:p>
    <w:p w14:paraId="003AFF07" w14:textId="77777777" w:rsidR="00A24B9F" w:rsidRDefault="00A24B9F" w:rsidP="00A24B9F">
      <w:pPr>
        <w:pStyle w:val="Otsikko1"/>
      </w:pPr>
    </w:p>
    <w:p w14:paraId="1210ED61" w14:textId="64E43C5D" w:rsidR="00A24B9F" w:rsidRDefault="00A24B9F" w:rsidP="00A24B9F">
      <w:pPr>
        <w:pStyle w:val="Otsikko1"/>
      </w:pPr>
      <w:r w:rsidRPr="00461C34">
        <w:t>ALAKYLÄN KOULUN TASA-ARVO YHDENVERTAISUUSTILANTEEN KUVAUS, SUUNNITELMAN KARTOITUS JA LAATIMINEN 20</w:t>
      </w:r>
      <w:r>
        <w:t>22</w:t>
      </w:r>
      <w:r w:rsidRPr="00461C34">
        <w:t>-202</w:t>
      </w:r>
      <w:r>
        <w:t>4</w:t>
      </w:r>
      <w:r w:rsidRPr="00461C34">
        <w:t xml:space="preserve"> </w:t>
      </w:r>
    </w:p>
    <w:p w14:paraId="1E327DCD" w14:textId="77777777" w:rsidR="00A24B9F" w:rsidRDefault="00A24B9F" w:rsidP="00461C34">
      <w:pPr>
        <w:pStyle w:val="NormaaliWWW"/>
        <w:jc w:val="both"/>
        <w:rPr>
          <w:rFonts w:ascii="Arial" w:hAnsi="Arial" w:cs="Arial"/>
        </w:rPr>
      </w:pPr>
    </w:p>
    <w:p w14:paraId="3EDBE1EB" w14:textId="41C5B790" w:rsidR="00DC0730" w:rsidRDefault="00A24B9F" w:rsidP="00461C34">
      <w:pPr>
        <w:pStyle w:val="NormaaliWWW"/>
        <w:jc w:val="both"/>
        <w:rPr>
          <w:rFonts w:ascii="Arial" w:hAnsi="Arial" w:cs="Arial"/>
        </w:rPr>
      </w:pPr>
      <w:r>
        <w:rPr>
          <w:rFonts w:ascii="Arial" w:hAnsi="Arial" w:cs="Arial"/>
        </w:rPr>
        <w:t>Keväällä</w:t>
      </w:r>
      <w:r w:rsidR="00DC0730">
        <w:rPr>
          <w:rFonts w:ascii="Arial" w:hAnsi="Arial" w:cs="Arial"/>
        </w:rPr>
        <w:t xml:space="preserve"> 2022 kartoitimme uudelleen sekä henkilökunnan että oppilaskunnan hallituksen kesken taustoja, mitkä asiat edistävät tasa-arvoa ja yhdenvertaisuutta. </w:t>
      </w:r>
      <w:r w:rsidR="00391229">
        <w:rPr>
          <w:rFonts w:ascii="Arial" w:hAnsi="Arial" w:cs="Arial"/>
        </w:rPr>
        <w:t xml:space="preserve">Lisäksi teimme vanhemmille kyselyn, jolla kartoitimme mielikuvia siitä, miten tasa-arvo ja yhdenvertaisuus toteutuu koulussamme. </w:t>
      </w:r>
      <w:r w:rsidR="00DC0730">
        <w:rPr>
          <w:rFonts w:ascii="Arial" w:hAnsi="Arial" w:cs="Arial"/>
        </w:rPr>
        <w:t>Näissä kartoituksissa esille nousivat edellisen kartoituksen tulosten lisäksi seuraavat asiat:</w:t>
      </w:r>
    </w:p>
    <w:p w14:paraId="74ADD0F3" w14:textId="677B05F8" w:rsidR="00391229" w:rsidRDefault="00391229" w:rsidP="00461C34">
      <w:pPr>
        <w:pStyle w:val="NormaaliWWW"/>
        <w:jc w:val="both"/>
        <w:rPr>
          <w:rFonts w:ascii="Arial" w:hAnsi="Arial" w:cs="Arial"/>
        </w:rPr>
      </w:pPr>
      <w:r>
        <w:rPr>
          <w:rFonts w:ascii="Arial" w:hAnsi="Arial" w:cs="Arial"/>
        </w:rPr>
        <w:t>-yhteiset säännöt tukevat parhaiten tasa-arvon ja yhdenvertaisuuden toteutumista</w:t>
      </w:r>
    </w:p>
    <w:p w14:paraId="2C67C917" w14:textId="456477F9" w:rsidR="00746564" w:rsidRDefault="005C34C3" w:rsidP="00461C34">
      <w:pPr>
        <w:pStyle w:val="NormaaliWWW"/>
        <w:jc w:val="both"/>
        <w:rPr>
          <w:rFonts w:ascii="Arial" w:hAnsi="Arial" w:cs="Arial"/>
        </w:rPr>
      </w:pPr>
      <w:r>
        <w:rPr>
          <w:rFonts w:ascii="Arial" w:hAnsi="Arial" w:cs="Arial"/>
        </w:rPr>
        <w:t>-oppilashuollon toimijoiden tuki ja yhteistyö</w:t>
      </w:r>
      <w:r w:rsidR="00A24B9F">
        <w:rPr>
          <w:rFonts w:ascii="Arial" w:hAnsi="Arial" w:cs="Arial"/>
        </w:rPr>
        <w:t xml:space="preserve"> ennaltaehkäisevässä tarkoituksessa</w:t>
      </w:r>
    </w:p>
    <w:p w14:paraId="79FEE645" w14:textId="45996F2F" w:rsidR="00DC0730" w:rsidRPr="00A24B9F" w:rsidRDefault="00DC0730" w:rsidP="00461C34">
      <w:pPr>
        <w:pStyle w:val="NormaaliWWW"/>
        <w:jc w:val="both"/>
        <w:rPr>
          <w:rFonts w:ascii="Arial" w:hAnsi="Arial" w:cs="Arial"/>
        </w:rPr>
      </w:pPr>
      <w:r>
        <w:rPr>
          <w:rFonts w:ascii="Arial" w:hAnsi="Arial" w:cs="Arial"/>
        </w:rPr>
        <w:t>Näiden kartoitusten pohjalta Alakylän koulun tasa-arvo ja yhdenvertaisuussuunnitelman</w:t>
      </w:r>
      <w:r w:rsidR="005650CE">
        <w:rPr>
          <w:rFonts w:ascii="Arial" w:hAnsi="Arial" w:cs="Arial"/>
        </w:rPr>
        <w:t xml:space="preserve"> </w:t>
      </w:r>
      <w:r w:rsidR="005650CE" w:rsidRPr="00A24B9F">
        <w:rPr>
          <w:rFonts w:ascii="Arial" w:hAnsi="Arial" w:cs="Arial"/>
        </w:rPr>
        <w:t xml:space="preserve">tavoitteeksi </w:t>
      </w:r>
      <w:r w:rsidR="00A24B9F" w:rsidRPr="00A24B9F">
        <w:rPr>
          <w:rFonts w:ascii="Arial" w:hAnsi="Arial" w:cs="Arial"/>
        </w:rPr>
        <w:t xml:space="preserve">2022 </w:t>
      </w:r>
      <w:r w:rsidR="005650CE" w:rsidRPr="00A24B9F">
        <w:rPr>
          <w:rFonts w:ascii="Arial" w:hAnsi="Arial" w:cs="Arial"/>
        </w:rPr>
        <w:t>nousivat seuraavat asiat:</w:t>
      </w:r>
    </w:p>
    <w:p w14:paraId="249A3CD1" w14:textId="77777777" w:rsidR="00F21ACF" w:rsidRPr="00A24B9F" w:rsidRDefault="005C6E1E" w:rsidP="00461C34">
      <w:pPr>
        <w:pStyle w:val="NormaaliWWW"/>
        <w:jc w:val="both"/>
        <w:rPr>
          <w:rFonts w:ascii="Arial" w:hAnsi="Arial" w:cs="Arial"/>
          <w:b/>
          <w:bCs/>
          <w:u w:val="single"/>
        </w:rPr>
      </w:pPr>
      <w:r w:rsidRPr="00A24B9F">
        <w:rPr>
          <w:rFonts w:ascii="Arial" w:hAnsi="Arial" w:cs="Arial"/>
          <w:b/>
          <w:bCs/>
          <w:u w:val="single"/>
        </w:rPr>
        <w:t xml:space="preserve">Tavoitteet </w:t>
      </w:r>
    </w:p>
    <w:p w14:paraId="4C1BE003" w14:textId="77777777" w:rsidR="00F21ACF" w:rsidRPr="00A24B9F" w:rsidRDefault="00F21ACF" w:rsidP="00461C34">
      <w:p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 xml:space="preserve">1) Tasa-arvoon liittyvät käsitteet tutuiksi ja tasa-arvotietoisuuden lisääminen. </w:t>
      </w:r>
    </w:p>
    <w:p w14:paraId="646DB4DF" w14:textId="07B520D1" w:rsidR="00F21ACF" w:rsidRPr="00A24B9F" w:rsidRDefault="00F21ACF" w:rsidP="00461C34">
      <w:p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 xml:space="preserve">2) </w:t>
      </w:r>
      <w:r w:rsidR="00472410">
        <w:rPr>
          <w:rFonts w:ascii="Arial" w:eastAsia="Times New Roman" w:hAnsi="Arial" w:cs="Arial"/>
          <w:sz w:val="24"/>
          <w:szCs w:val="24"/>
          <w:lang w:eastAsia="fi-FI"/>
        </w:rPr>
        <w:t>Yhteisistä säännöistä kiinni pitäminen.</w:t>
      </w:r>
      <w:r w:rsidRPr="00A24B9F">
        <w:rPr>
          <w:rFonts w:ascii="Arial" w:eastAsia="Times New Roman" w:hAnsi="Arial" w:cs="Arial"/>
          <w:sz w:val="24"/>
          <w:szCs w:val="24"/>
          <w:lang w:eastAsia="fi-FI"/>
        </w:rPr>
        <w:t xml:space="preserve"> </w:t>
      </w:r>
    </w:p>
    <w:p w14:paraId="4FF29035" w14:textId="0485E200" w:rsidR="00391229" w:rsidRPr="00A24B9F" w:rsidRDefault="00F21ACF" w:rsidP="00461C34">
      <w:p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3) Epäasiallisen kielenkäytön</w:t>
      </w:r>
      <w:r w:rsidR="00DE34FA" w:rsidRPr="00A24B9F">
        <w:rPr>
          <w:rFonts w:ascii="Arial" w:eastAsia="Times New Roman" w:hAnsi="Arial" w:cs="Arial"/>
          <w:sz w:val="24"/>
          <w:szCs w:val="24"/>
          <w:lang w:eastAsia="fi-FI"/>
        </w:rPr>
        <w:t xml:space="preserve"> ja käyttäytymisen</w:t>
      </w:r>
      <w:r w:rsidRPr="00A24B9F">
        <w:rPr>
          <w:rFonts w:ascii="Arial" w:eastAsia="Times New Roman" w:hAnsi="Arial" w:cs="Arial"/>
          <w:sz w:val="24"/>
          <w:szCs w:val="24"/>
          <w:lang w:eastAsia="fi-FI"/>
        </w:rPr>
        <w:t xml:space="preserve"> vähentäminen. </w:t>
      </w:r>
    </w:p>
    <w:p w14:paraId="51B4509B" w14:textId="77777777" w:rsidR="00A24B9F" w:rsidRDefault="00A24B9F" w:rsidP="00461C34">
      <w:pPr>
        <w:spacing w:before="100" w:beforeAutospacing="1" w:after="100" w:afterAutospacing="1" w:line="240" w:lineRule="auto"/>
        <w:jc w:val="both"/>
        <w:rPr>
          <w:rFonts w:ascii="Arial" w:eastAsia="Times New Roman" w:hAnsi="Arial" w:cs="Arial"/>
          <w:sz w:val="24"/>
          <w:szCs w:val="24"/>
          <w:lang w:eastAsia="fi-FI"/>
        </w:rPr>
      </w:pPr>
    </w:p>
    <w:p w14:paraId="7D56E226" w14:textId="1F3BBC52" w:rsidR="005C6E1E" w:rsidRPr="00A24B9F" w:rsidRDefault="005650CE" w:rsidP="00461C34">
      <w:p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Näihin tavoitteisiin liittyvät toimenpiteet koulussamme ovat seuraavat:</w:t>
      </w:r>
    </w:p>
    <w:p w14:paraId="092EC1BF" w14:textId="77777777" w:rsidR="00F21ACF" w:rsidRPr="00A24B9F" w:rsidRDefault="00F21ACF" w:rsidP="00461C34">
      <w:pPr>
        <w:spacing w:before="100" w:beforeAutospacing="1" w:after="100" w:afterAutospacing="1" w:line="240" w:lineRule="auto"/>
        <w:jc w:val="both"/>
        <w:rPr>
          <w:rFonts w:ascii="Arial" w:eastAsia="Times New Roman" w:hAnsi="Arial" w:cs="Arial"/>
          <w:b/>
          <w:bCs/>
          <w:sz w:val="24"/>
          <w:szCs w:val="24"/>
          <w:u w:val="single"/>
          <w:lang w:eastAsia="fi-FI"/>
        </w:rPr>
      </w:pPr>
      <w:r w:rsidRPr="00A24B9F">
        <w:rPr>
          <w:rFonts w:ascii="Arial" w:eastAsia="Times New Roman" w:hAnsi="Arial" w:cs="Arial"/>
          <w:b/>
          <w:bCs/>
          <w:sz w:val="24"/>
          <w:szCs w:val="24"/>
          <w:u w:val="single"/>
          <w:lang w:eastAsia="fi-FI"/>
        </w:rPr>
        <w:t xml:space="preserve">Toimenpiteet: </w:t>
      </w:r>
    </w:p>
    <w:p w14:paraId="61CB6C44" w14:textId="77777777" w:rsidR="00F21ACF" w:rsidRPr="00A24B9F" w:rsidRDefault="00F21ACF" w:rsidP="00461C34">
      <w:pPr>
        <w:pStyle w:val="Luettelokappale"/>
        <w:numPr>
          <w:ilvl w:val="0"/>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 xml:space="preserve">henkilöstön sisäisen koulutus </w:t>
      </w:r>
    </w:p>
    <w:p w14:paraId="5405492A" w14:textId="77777777" w:rsidR="00F21ACF" w:rsidRPr="00A24B9F" w:rsidRDefault="00F21ACF" w:rsidP="00461C34">
      <w:pPr>
        <w:pStyle w:val="Luettelokappale"/>
        <w:numPr>
          <w:ilvl w:val="0"/>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 xml:space="preserve">tuetaan tavoitteiden saavuttamista </w:t>
      </w:r>
      <w:r w:rsidR="00D17E57" w:rsidRPr="00A24B9F">
        <w:rPr>
          <w:rFonts w:ascii="Arial" w:eastAsia="Times New Roman" w:hAnsi="Arial" w:cs="Arial"/>
          <w:sz w:val="24"/>
          <w:szCs w:val="24"/>
          <w:lang w:eastAsia="fi-FI"/>
        </w:rPr>
        <w:t xml:space="preserve">myös </w:t>
      </w:r>
      <w:r w:rsidRPr="00A24B9F">
        <w:rPr>
          <w:rFonts w:ascii="Arial" w:eastAsia="Times New Roman" w:hAnsi="Arial" w:cs="Arial"/>
          <w:sz w:val="24"/>
          <w:szCs w:val="24"/>
          <w:lang w:eastAsia="fi-FI"/>
        </w:rPr>
        <w:t xml:space="preserve">oppilashuollon keinoilla </w:t>
      </w:r>
    </w:p>
    <w:p w14:paraId="3AD28997" w14:textId="77777777" w:rsidR="00391229" w:rsidRPr="00A24B9F" w:rsidRDefault="00F21ACF" w:rsidP="00461C34">
      <w:pPr>
        <w:pStyle w:val="Luettelokappale"/>
        <w:numPr>
          <w:ilvl w:val="0"/>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tunnetaitojen ja itsetuntemuksen</w:t>
      </w:r>
      <w:r w:rsidR="005C6E1E" w:rsidRPr="00A24B9F">
        <w:rPr>
          <w:rFonts w:ascii="Arial" w:eastAsia="Times New Roman" w:hAnsi="Arial" w:cs="Arial"/>
          <w:sz w:val="24"/>
          <w:szCs w:val="24"/>
          <w:lang w:eastAsia="fi-FI"/>
        </w:rPr>
        <w:t xml:space="preserve"> vahvistaminen sosiaalisissa tilanteissa</w:t>
      </w:r>
    </w:p>
    <w:p w14:paraId="4589D796" w14:textId="759B768B" w:rsidR="00391229" w:rsidRPr="00A24B9F" w:rsidRDefault="00391229" w:rsidP="00391229">
      <w:pPr>
        <w:pStyle w:val="Luettelokappale"/>
        <w:numPr>
          <w:ilvl w:val="1"/>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Tunnetaito-seuranta luokissa</w:t>
      </w:r>
      <w:r w:rsidR="00F21ACF" w:rsidRPr="00A24B9F">
        <w:rPr>
          <w:rFonts w:ascii="Arial" w:eastAsia="Times New Roman" w:hAnsi="Arial" w:cs="Arial"/>
          <w:sz w:val="24"/>
          <w:szCs w:val="24"/>
          <w:lang w:eastAsia="fi-FI"/>
        </w:rPr>
        <w:t> </w:t>
      </w:r>
      <w:r w:rsidR="00A24B9F">
        <w:rPr>
          <w:rFonts w:ascii="Arial" w:eastAsia="Times New Roman" w:hAnsi="Arial" w:cs="Arial"/>
          <w:sz w:val="24"/>
          <w:szCs w:val="24"/>
          <w:lang w:eastAsia="fi-FI"/>
        </w:rPr>
        <w:t xml:space="preserve">alkaen </w:t>
      </w:r>
      <w:r w:rsidRPr="00A24B9F">
        <w:rPr>
          <w:rFonts w:ascii="Arial" w:eastAsia="Times New Roman" w:hAnsi="Arial" w:cs="Arial"/>
          <w:sz w:val="24"/>
          <w:szCs w:val="24"/>
          <w:lang w:eastAsia="fi-FI"/>
        </w:rPr>
        <w:t>lukuvuonna 2022-2023</w:t>
      </w:r>
    </w:p>
    <w:p w14:paraId="5029821D" w14:textId="1BB73A7E" w:rsidR="00391229" w:rsidRPr="00A24B9F" w:rsidRDefault="00391229" w:rsidP="00391229">
      <w:pPr>
        <w:pStyle w:val="Luettelokappale"/>
        <w:numPr>
          <w:ilvl w:val="1"/>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Tunnetaito-tehtävät luokissa</w:t>
      </w:r>
      <w:r w:rsidR="00A24B9F">
        <w:rPr>
          <w:rFonts w:ascii="Arial" w:eastAsia="Times New Roman" w:hAnsi="Arial" w:cs="Arial"/>
          <w:sz w:val="24"/>
          <w:szCs w:val="24"/>
          <w:lang w:eastAsia="fi-FI"/>
        </w:rPr>
        <w:t xml:space="preserve"> alkaen lukuvuonna 2022-2023</w:t>
      </w:r>
    </w:p>
    <w:p w14:paraId="0C366A70" w14:textId="7C4B92D5" w:rsidR="005C34C3" w:rsidRPr="00A24B9F" w:rsidRDefault="005C6E1E" w:rsidP="005C34C3">
      <w:pPr>
        <w:pStyle w:val="Luettelokappale"/>
        <w:numPr>
          <w:ilvl w:val="0"/>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oikea-aikainen</w:t>
      </w:r>
      <w:r w:rsidR="00F21ACF" w:rsidRPr="00A24B9F">
        <w:rPr>
          <w:rFonts w:ascii="Arial" w:eastAsia="Times New Roman" w:hAnsi="Arial" w:cs="Arial"/>
          <w:sz w:val="24"/>
          <w:szCs w:val="24"/>
          <w:lang w:eastAsia="fi-FI"/>
        </w:rPr>
        <w:t xml:space="preserve"> ja kärsiv</w:t>
      </w:r>
      <w:r w:rsidRPr="00A24B9F">
        <w:rPr>
          <w:rFonts w:ascii="Arial" w:eastAsia="Times New Roman" w:hAnsi="Arial" w:cs="Arial"/>
          <w:sz w:val="24"/>
          <w:szCs w:val="24"/>
          <w:lang w:eastAsia="fi-FI"/>
        </w:rPr>
        <w:t xml:space="preserve">ällinen puuttuminen mm. </w:t>
      </w:r>
      <w:r w:rsidR="00F21ACF" w:rsidRPr="00A24B9F">
        <w:rPr>
          <w:rFonts w:ascii="Arial" w:eastAsia="Times New Roman" w:hAnsi="Arial" w:cs="Arial"/>
          <w:sz w:val="24"/>
          <w:szCs w:val="24"/>
          <w:lang w:eastAsia="fi-FI"/>
        </w:rPr>
        <w:t>epäasialliseen</w:t>
      </w:r>
      <w:r w:rsidRPr="00A24B9F">
        <w:rPr>
          <w:rFonts w:ascii="Arial" w:eastAsia="Times New Roman" w:hAnsi="Arial" w:cs="Arial"/>
          <w:sz w:val="24"/>
          <w:szCs w:val="24"/>
          <w:lang w:eastAsia="fi-FI"/>
        </w:rPr>
        <w:t xml:space="preserve"> käyttäytymiseen ja </w:t>
      </w:r>
      <w:r w:rsidR="00F21ACF" w:rsidRPr="00A24B9F">
        <w:rPr>
          <w:rFonts w:ascii="Arial" w:eastAsia="Times New Roman" w:hAnsi="Arial" w:cs="Arial"/>
          <w:sz w:val="24"/>
          <w:szCs w:val="24"/>
          <w:lang w:eastAsia="fi-FI"/>
        </w:rPr>
        <w:t xml:space="preserve"> </w:t>
      </w:r>
      <w:r w:rsidRPr="00A24B9F">
        <w:rPr>
          <w:rFonts w:ascii="Arial" w:eastAsia="Times New Roman" w:hAnsi="Arial" w:cs="Arial"/>
          <w:sz w:val="24"/>
          <w:szCs w:val="24"/>
          <w:lang w:eastAsia="fi-FI"/>
        </w:rPr>
        <w:t xml:space="preserve">        </w:t>
      </w:r>
      <w:r w:rsidR="00F21ACF" w:rsidRPr="00A24B9F">
        <w:rPr>
          <w:rFonts w:ascii="Arial" w:eastAsia="Times New Roman" w:hAnsi="Arial" w:cs="Arial"/>
          <w:sz w:val="24"/>
          <w:szCs w:val="24"/>
          <w:lang w:eastAsia="fi-FI"/>
        </w:rPr>
        <w:t>kielenkäyttöö</w:t>
      </w:r>
      <w:r w:rsidR="005C34C3" w:rsidRPr="00A24B9F">
        <w:rPr>
          <w:rFonts w:ascii="Arial" w:eastAsia="Times New Roman" w:hAnsi="Arial" w:cs="Arial"/>
          <w:sz w:val="24"/>
          <w:szCs w:val="24"/>
          <w:lang w:eastAsia="fi-FI"/>
        </w:rPr>
        <w:t>n</w:t>
      </w:r>
    </w:p>
    <w:p w14:paraId="51387CC1" w14:textId="7F918E30" w:rsidR="00391229" w:rsidRPr="00A24B9F" w:rsidRDefault="00391229" w:rsidP="00461C34">
      <w:pPr>
        <w:pStyle w:val="Luettelokappale"/>
        <w:numPr>
          <w:ilvl w:val="0"/>
          <w:numId w:val="2"/>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pidetään kiinni aktiivisesti yhteisistä säännöistä</w:t>
      </w:r>
    </w:p>
    <w:p w14:paraId="5EE24517" w14:textId="77777777" w:rsidR="005C6E1E" w:rsidRPr="00A24B9F" w:rsidRDefault="005C6E1E" w:rsidP="00461C34">
      <w:pPr>
        <w:spacing w:before="100" w:beforeAutospacing="1" w:after="100" w:afterAutospacing="1" w:line="240" w:lineRule="auto"/>
        <w:jc w:val="both"/>
        <w:rPr>
          <w:rFonts w:ascii="Arial" w:eastAsia="Times New Roman" w:hAnsi="Arial" w:cs="Arial"/>
          <w:sz w:val="24"/>
          <w:szCs w:val="24"/>
          <w:lang w:eastAsia="fi-FI"/>
        </w:rPr>
      </w:pPr>
    </w:p>
    <w:p w14:paraId="29817D6A" w14:textId="77777777" w:rsidR="00F21ACF" w:rsidRPr="00A24B9F" w:rsidRDefault="00F21ACF" w:rsidP="00461C34">
      <w:pPr>
        <w:spacing w:before="100" w:beforeAutospacing="1" w:after="100" w:afterAutospacing="1" w:line="240" w:lineRule="auto"/>
        <w:jc w:val="both"/>
        <w:rPr>
          <w:rFonts w:ascii="Arial" w:eastAsia="Times New Roman" w:hAnsi="Arial" w:cs="Arial"/>
          <w:b/>
          <w:bCs/>
          <w:sz w:val="24"/>
          <w:szCs w:val="24"/>
          <w:u w:val="single"/>
          <w:lang w:eastAsia="fi-FI"/>
        </w:rPr>
      </w:pPr>
      <w:r w:rsidRPr="00A24B9F">
        <w:rPr>
          <w:rFonts w:ascii="Arial" w:eastAsia="Times New Roman" w:hAnsi="Arial" w:cs="Arial"/>
          <w:b/>
          <w:bCs/>
          <w:sz w:val="24"/>
          <w:szCs w:val="24"/>
          <w:u w:val="single"/>
          <w:lang w:eastAsia="fi-FI"/>
        </w:rPr>
        <w:t xml:space="preserve">Arviointi, seuranta ja tiedottaminen: </w:t>
      </w:r>
    </w:p>
    <w:p w14:paraId="67B52139" w14:textId="77777777" w:rsidR="00F21ACF" w:rsidRPr="00A24B9F" w:rsidRDefault="00F21ACF" w:rsidP="00461C34">
      <w:pPr>
        <w:pStyle w:val="Luettelokappale"/>
        <w:numPr>
          <w:ilvl w:val="0"/>
          <w:numId w:val="1"/>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tasa-ar</w:t>
      </w:r>
      <w:r w:rsidR="005C6E1E" w:rsidRPr="00A24B9F">
        <w:rPr>
          <w:rFonts w:ascii="Arial" w:eastAsia="Times New Roman" w:hAnsi="Arial" w:cs="Arial"/>
          <w:sz w:val="24"/>
          <w:szCs w:val="24"/>
          <w:lang w:eastAsia="fi-FI"/>
        </w:rPr>
        <w:t>votilanteen kartoitus säännöllisin</w:t>
      </w:r>
      <w:r w:rsidRPr="00A24B9F">
        <w:rPr>
          <w:rFonts w:ascii="Arial" w:eastAsia="Times New Roman" w:hAnsi="Arial" w:cs="Arial"/>
          <w:sz w:val="24"/>
          <w:szCs w:val="24"/>
          <w:lang w:eastAsia="fi-FI"/>
        </w:rPr>
        <w:t xml:space="preserve"> välein </w:t>
      </w:r>
    </w:p>
    <w:p w14:paraId="2AC8801E" w14:textId="77777777" w:rsidR="00F21ACF" w:rsidRPr="00A24B9F" w:rsidRDefault="00F21ACF" w:rsidP="00461C34">
      <w:pPr>
        <w:pStyle w:val="Luettelokappale"/>
        <w:numPr>
          <w:ilvl w:val="0"/>
          <w:numId w:val="1"/>
        </w:numPr>
        <w:spacing w:before="100" w:beforeAutospacing="1" w:after="100" w:afterAutospacing="1" w:line="240" w:lineRule="auto"/>
        <w:jc w:val="both"/>
        <w:rPr>
          <w:rFonts w:ascii="Arial" w:eastAsia="Times New Roman" w:hAnsi="Arial" w:cs="Arial"/>
          <w:sz w:val="24"/>
          <w:szCs w:val="24"/>
          <w:lang w:eastAsia="fi-FI"/>
        </w:rPr>
      </w:pPr>
      <w:r w:rsidRPr="00A24B9F">
        <w:rPr>
          <w:rFonts w:ascii="Arial" w:eastAsia="Times New Roman" w:hAnsi="Arial" w:cs="Arial"/>
          <w:sz w:val="24"/>
          <w:szCs w:val="24"/>
          <w:lang w:eastAsia="fi-FI"/>
        </w:rPr>
        <w:t xml:space="preserve">tieto tasa-arvosuunnitelmasta liitetään vuosittain tarkistettavaan ja Wilmassa luettavissa olevaan oppilashuoltosuunnitelmaan  </w:t>
      </w:r>
    </w:p>
    <w:p w14:paraId="68E7D4C4" w14:textId="77777777" w:rsidR="001C1E84" w:rsidRPr="00461C34" w:rsidRDefault="001C1E84" w:rsidP="00461C34">
      <w:pPr>
        <w:spacing w:before="100" w:beforeAutospacing="1" w:after="100" w:afterAutospacing="1" w:line="240" w:lineRule="auto"/>
        <w:jc w:val="both"/>
        <w:rPr>
          <w:rFonts w:ascii="Arial" w:eastAsia="Times New Roman" w:hAnsi="Arial" w:cs="Arial"/>
          <w:sz w:val="24"/>
          <w:szCs w:val="24"/>
          <w:lang w:eastAsia="fi-FI"/>
        </w:rPr>
      </w:pPr>
      <w:r w:rsidRPr="00461C34">
        <w:rPr>
          <w:rFonts w:ascii="Arial" w:eastAsia="Times New Roman" w:hAnsi="Arial" w:cs="Arial"/>
          <w:sz w:val="24"/>
          <w:szCs w:val="24"/>
          <w:lang w:eastAsia="fi-FI"/>
        </w:rPr>
        <w:t xml:space="preserve">  </w:t>
      </w:r>
    </w:p>
    <w:p w14:paraId="20DA4330" w14:textId="77777777" w:rsidR="00C9778E" w:rsidRPr="00461C34" w:rsidRDefault="00C9778E" w:rsidP="00461C34">
      <w:pPr>
        <w:jc w:val="both"/>
        <w:rPr>
          <w:rFonts w:ascii="Arial" w:hAnsi="Arial" w:cs="Arial"/>
        </w:rPr>
      </w:pPr>
    </w:p>
    <w:sectPr w:rsidR="00C9778E" w:rsidRPr="00461C34" w:rsidSect="00461C34">
      <w:pgSz w:w="11906" w:h="16838"/>
      <w:pgMar w:top="1417" w:right="1134" w:bottom="141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1705"/>
    <w:multiLevelType w:val="hybridMultilevel"/>
    <w:tmpl w:val="A740D3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93169D2"/>
    <w:multiLevelType w:val="hybridMultilevel"/>
    <w:tmpl w:val="2B26C468"/>
    <w:lvl w:ilvl="0" w:tplc="F008F8A2">
      <w:numFmt w:val="bullet"/>
      <w:lvlText w:val=""/>
      <w:lvlJc w:val="left"/>
      <w:pPr>
        <w:ind w:left="720" w:hanging="360"/>
      </w:pPr>
      <w:rPr>
        <w:rFonts w:ascii="Symbol" w:eastAsia="Times New Roman"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6987583">
    <w:abstractNumId w:val="0"/>
  </w:num>
  <w:num w:numId="2" w16cid:durableId="75066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15"/>
    <w:rsid w:val="001C1E84"/>
    <w:rsid w:val="001E5653"/>
    <w:rsid w:val="00367414"/>
    <w:rsid w:val="00391229"/>
    <w:rsid w:val="00461C34"/>
    <w:rsid w:val="00472410"/>
    <w:rsid w:val="004A1C35"/>
    <w:rsid w:val="0052195E"/>
    <w:rsid w:val="005650CE"/>
    <w:rsid w:val="005C34C3"/>
    <w:rsid w:val="005C6E1E"/>
    <w:rsid w:val="006D158D"/>
    <w:rsid w:val="00742985"/>
    <w:rsid w:val="00746564"/>
    <w:rsid w:val="007F0544"/>
    <w:rsid w:val="008C05F0"/>
    <w:rsid w:val="009156B3"/>
    <w:rsid w:val="009D41AF"/>
    <w:rsid w:val="009E58D3"/>
    <w:rsid w:val="00A24B9F"/>
    <w:rsid w:val="00A80235"/>
    <w:rsid w:val="00BE6E4F"/>
    <w:rsid w:val="00C03715"/>
    <w:rsid w:val="00C9778E"/>
    <w:rsid w:val="00D17E57"/>
    <w:rsid w:val="00DC0730"/>
    <w:rsid w:val="00DE34FA"/>
    <w:rsid w:val="00E9606D"/>
    <w:rsid w:val="00F21ACF"/>
    <w:rsid w:val="00F37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848B"/>
  <w15:chartTrackingRefBased/>
  <w15:docId w15:val="{7644B897-2B23-4D57-A16F-57058953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61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C0371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C03715"/>
    <w:rPr>
      <w:color w:val="0563C1" w:themeColor="hyperlink"/>
      <w:u w:val="single"/>
    </w:rPr>
  </w:style>
  <w:style w:type="paragraph" w:styleId="Luettelokappale">
    <w:name w:val="List Paragraph"/>
    <w:basedOn w:val="Normaali"/>
    <w:uiPriority w:val="34"/>
    <w:qFormat/>
    <w:rsid w:val="005C6E1E"/>
    <w:pPr>
      <w:ind w:left="720"/>
      <w:contextualSpacing/>
    </w:pPr>
  </w:style>
  <w:style w:type="paragraph" w:styleId="Eivli">
    <w:name w:val="No Spacing"/>
    <w:link w:val="EivliChar"/>
    <w:uiPriority w:val="1"/>
    <w:qFormat/>
    <w:rsid w:val="00461C3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461C34"/>
    <w:rPr>
      <w:rFonts w:eastAsiaTheme="minorEastAsia"/>
      <w:lang w:eastAsia="fi-FI"/>
    </w:rPr>
  </w:style>
  <w:style w:type="character" w:customStyle="1" w:styleId="Otsikko1Char">
    <w:name w:val="Otsikko 1 Char"/>
    <w:basedOn w:val="Kappaleenoletusfontti"/>
    <w:link w:val="Otsikko1"/>
    <w:uiPriority w:val="9"/>
    <w:rsid w:val="00461C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1694">
      <w:bodyDiv w:val="1"/>
      <w:marLeft w:val="0"/>
      <w:marRight w:val="0"/>
      <w:marTop w:val="0"/>
      <w:marBottom w:val="0"/>
      <w:divBdr>
        <w:top w:val="none" w:sz="0" w:space="0" w:color="auto"/>
        <w:left w:val="none" w:sz="0" w:space="0" w:color="auto"/>
        <w:bottom w:val="none" w:sz="0" w:space="0" w:color="auto"/>
        <w:right w:val="none" w:sz="0" w:space="0" w:color="auto"/>
      </w:divBdr>
    </w:div>
    <w:div w:id="516240286">
      <w:bodyDiv w:val="1"/>
      <w:marLeft w:val="0"/>
      <w:marRight w:val="0"/>
      <w:marTop w:val="0"/>
      <w:marBottom w:val="0"/>
      <w:divBdr>
        <w:top w:val="none" w:sz="0" w:space="0" w:color="auto"/>
        <w:left w:val="none" w:sz="0" w:space="0" w:color="auto"/>
        <w:bottom w:val="none" w:sz="0" w:space="0" w:color="auto"/>
        <w:right w:val="none" w:sz="0" w:space="0" w:color="auto"/>
      </w:divBdr>
    </w:div>
    <w:div w:id="610283665">
      <w:bodyDiv w:val="1"/>
      <w:marLeft w:val="0"/>
      <w:marRight w:val="0"/>
      <w:marTop w:val="0"/>
      <w:marBottom w:val="0"/>
      <w:divBdr>
        <w:top w:val="none" w:sz="0" w:space="0" w:color="auto"/>
        <w:left w:val="none" w:sz="0" w:space="0" w:color="auto"/>
        <w:bottom w:val="none" w:sz="0" w:space="0" w:color="auto"/>
        <w:right w:val="none" w:sz="0" w:space="0" w:color="auto"/>
      </w:divBdr>
      <w:divsChild>
        <w:div w:id="439300717">
          <w:marLeft w:val="0"/>
          <w:marRight w:val="0"/>
          <w:marTop w:val="0"/>
          <w:marBottom w:val="0"/>
          <w:divBdr>
            <w:top w:val="none" w:sz="0" w:space="0" w:color="auto"/>
            <w:left w:val="none" w:sz="0" w:space="0" w:color="auto"/>
            <w:bottom w:val="none" w:sz="0" w:space="0" w:color="auto"/>
            <w:right w:val="none" w:sz="0" w:space="0" w:color="auto"/>
          </w:divBdr>
          <w:divsChild>
            <w:div w:id="1164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010">
      <w:bodyDiv w:val="1"/>
      <w:marLeft w:val="0"/>
      <w:marRight w:val="0"/>
      <w:marTop w:val="0"/>
      <w:marBottom w:val="0"/>
      <w:divBdr>
        <w:top w:val="none" w:sz="0" w:space="0" w:color="auto"/>
        <w:left w:val="none" w:sz="0" w:space="0" w:color="auto"/>
        <w:bottom w:val="none" w:sz="0" w:space="0" w:color="auto"/>
        <w:right w:val="none" w:sz="0" w:space="0" w:color="auto"/>
      </w:divBdr>
    </w:div>
    <w:div w:id="1872258238">
      <w:bodyDiv w:val="1"/>
      <w:marLeft w:val="0"/>
      <w:marRight w:val="0"/>
      <w:marTop w:val="0"/>
      <w:marBottom w:val="0"/>
      <w:divBdr>
        <w:top w:val="none" w:sz="0" w:space="0" w:color="auto"/>
        <w:left w:val="none" w:sz="0" w:space="0" w:color="auto"/>
        <w:bottom w:val="none" w:sz="0" w:space="0" w:color="auto"/>
        <w:right w:val="none" w:sz="0" w:space="0" w:color="auto"/>
      </w:divBdr>
    </w:div>
    <w:div w:id="21016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2014/2014132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lex.fi/fi/laki/ajantasa/1986/1986060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B94B26280A49FBBBBFEBA203B5B10F"/>
        <w:category>
          <w:name w:val="Yleiset"/>
          <w:gallery w:val="placeholder"/>
        </w:category>
        <w:types>
          <w:type w:val="bbPlcHdr"/>
        </w:types>
        <w:behaviors>
          <w:behavior w:val="content"/>
        </w:behaviors>
        <w:guid w:val="{49AC9FB6-255F-4973-9166-61FEAF1322A7}"/>
      </w:docPartPr>
      <w:docPartBody>
        <w:p w:rsidR="00287701" w:rsidRDefault="009F728A" w:rsidP="009F728A">
          <w:pPr>
            <w:pStyle w:val="EEB94B26280A49FBBBBFEBA203B5B10F"/>
          </w:pPr>
          <w:r>
            <w:rPr>
              <w:rFonts w:asciiTheme="majorHAnsi" w:eastAsiaTheme="majorEastAsia" w:hAnsiTheme="majorHAnsi" w:cstheme="majorBidi"/>
              <w:caps/>
              <w:color w:val="156082" w:themeColor="accent1"/>
              <w:sz w:val="80"/>
              <w:szCs w:val="80"/>
            </w:rPr>
            <w:t>[Tiedoston otsikko]</w:t>
          </w:r>
        </w:p>
      </w:docPartBody>
    </w:docPart>
    <w:docPart>
      <w:docPartPr>
        <w:name w:val="CA4A8DB9499F4ED998C806B520A87724"/>
        <w:category>
          <w:name w:val="Yleiset"/>
          <w:gallery w:val="placeholder"/>
        </w:category>
        <w:types>
          <w:type w:val="bbPlcHdr"/>
        </w:types>
        <w:behaviors>
          <w:behavior w:val="content"/>
        </w:behaviors>
        <w:guid w:val="{931886A3-F1B3-49B8-A903-A34AE38CAC75}"/>
      </w:docPartPr>
      <w:docPartBody>
        <w:p w:rsidR="00287701" w:rsidRDefault="009F728A" w:rsidP="009F728A">
          <w:pPr>
            <w:pStyle w:val="CA4A8DB9499F4ED998C806B520A87724"/>
          </w:pPr>
          <w:r>
            <w:rPr>
              <w:color w:val="156082" w:themeColor="accent1"/>
              <w:sz w:val="28"/>
              <w:szCs w:val="28"/>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8A"/>
    <w:rsid w:val="001D4AA7"/>
    <w:rsid w:val="001F5801"/>
    <w:rsid w:val="00287701"/>
    <w:rsid w:val="00307CD1"/>
    <w:rsid w:val="007C640B"/>
    <w:rsid w:val="009E58D3"/>
    <w:rsid w:val="009F728A"/>
    <w:rsid w:val="00E033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EB94B26280A49FBBBBFEBA203B5B10F">
    <w:name w:val="EEB94B26280A49FBBBBFEBA203B5B10F"/>
    <w:rsid w:val="009F728A"/>
  </w:style>
  <w:style w:type="paragraph" w:customStyle="1" w:styleId="CA4A8DB9499F4ED998C806B520A87724">
    <w:name w:val="CA4A8DB9499F4ED998C806B520A87724"/>
    <w:rsid w:val="009F7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2022-05-01T00:00:00</PublishDate>
  <Abstract/>
  <CompanyAddress>Alakylän koulu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6111</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Tasa-arvo ja yhdenvertaisuus suunnitelma</vt:lpstr>
    </vt:vector>
  </TitlesOfParts>
  <Company>Oulun kaupunki</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Tasa-arvo ja yhdenvertaisuus suunnitelma</dc:title>
  <dc:subject>2022-</dc:subject>
  <dc:creator>Rinta-Säntti Vesa</dc:creator>
  <cp:keywords/>
  <dc:description/>
  <cp:lastModifiedBy>Asikainen Lea</cp:lastModifiedBy>
  <cp:revision>3</cp:revision>
  <dcterms:created xsi:type="dcterms:W3CDTF">2024-09-09T08:14:00Z</dcterms:created>
  <dcterms:modified xsi:type="dcterms:W3CDTF">2024-09-09T08:15:00Z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2024-09-09T08:14:01Z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5ff96ca1-2d4e-4c8a-98bd-a257328a2125</vt:lpwstr>
  </property>
  <property fmtid="{D5CDD505-2E9C-101B-9397-08002B2CF9AE}" pid="8" name="MSIP_Label_e7f2b28d-54cf-44b6-aad9-6a2b7fb652a6_ContentBits">
    <vt:lpwstr>0</vt:lpwstr>
  </property>
</Properties>
</file>